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6" w:type="dxa"/>
        <w:tblLook w:val="04A0" w:firstRow="1" w:lastRow="0" w:firstColumn="1" w:lastColumn="0" w:noHBand="0" w:noVBand="1"/>
      </w:tblPr>
      <w:tblGrid>
        <w:gridCol w:w="3229"/>
        <w:gridCol w:w="7357"/>
      </w:tblGrid>
      <w:tr w:rsidR="00953481" w:rsidRPr="00F4456A" w:rsidTr="00EC2324">
        <w:trPr>
          <w:trHeight w:val="396"/>
        </w:trPr>
        <w:tc>
          <w:tcPr>
            <w:tcW w:w="10586" w:type="dxa"/>
            <w:gridSpan w:val="2"/>
            <w:shd w:val="clear" w:color="auto" w:fill="auto"/>
            <w:hideMark/>
          </w:tcPr>
          <w:p w:rsidR="00953481" w:rsidRPr="003D0091" w:rsidRDefault="00953481" w:rsidP="00EC2324">
            <w:pPr>
              <w:spacing w:line="240" w:lineRule="auto"/>
              <w:ind w:right="10"/>
              <w:jc w:val="center"/>
              <w:rPr>
                <w:rFonts w:ascii="Times New Roman" w:eastAsia="Times New Roman" w:hAnsi="Times New Roman" w:cs="Times New Roman"/>
                <w:b/>
                <w:color w:val="auto"/>
                <w:sz w:val="24"/>
                <w:szCs w:val="24"/>
                <w:lang w:val="uz-Cyrl-UZ"/>
              </w:rPr>
            </w:pPr>
            <w:r w:rsidRPr="003D0091">
              <w:rPr>
                <w:rFonts w:ascii="Times New Roman" w:eastAsia="Times New Roman" w:hAnsi="Times New Roman" w:cs="Times New Roman"/>
                <w:b/>
                <w:color w:val="auto"/>
                <w:sz w:val="24"/>
                <w:szCs w:val="24"/>
                <w:lang w:val="uz-Cyrl-UZ"/>
              </w:rPr>
              <w:t>ПРВИ СТРАНИ ЈЕЗИК</w:t>
            </w:r>
          </w:p>
          <w:p w:rsidR="00953481" w:rsidRPr="003D0091" w:rsidRDefault="00953481" w:rsidP="00EC2324">
            <w:pPr>
              <w:spacing w:line="240" w:lineRule="auto"/>
              <w:ind w:right="10"/>
              <w:jc w:val="center"/>
              <w:rPr>
                <w:rFonts w:ascii="Times New Roman" w:eastAsia="Times New Roman" w:hAnsi="Times New Roman" w:cs="Times New Roman"/>
                <w:b/>
                <w:color w:val="auto"/>
                <w:sz w:val="24"/>
                <w:szCs w:val="24"/>
                <w:lang w:val="uz-Cyrl-UZ"/>
              </w:rPr>
            </w:pPr>
          </w:p>
        </w:tc>
      </w:tr>
      <w:tr w:rsidR="00953481" w:rsidRPr="000B0087" w:rsidTr="00EC2324">
        <w:trPr>
          <w:trHeight w:val="1433"/>
        </w:trPr>
        <w:tc>
          <w:tcPr>
            <w:tcW w:w="10586" w:type="dxa"/>
            <w:gridSpan w:val="2"/>
            <w:shd w:val="clear" w:color="auto" w:fill="auto"/>
            <w:hideMark/>
          </w:tcPr>
          <w:p w:rsidR="00953481" w:rsidRPr="003D0091" w:rsidRDefault="00953481" w:rsidP="00EC2324">
            <w:pPr>
              <w:spacing w:line="240" w:lineRule="auto"/>
              <w:ind w:firstLine="709"/>
              <w:jc w:val="both"/>
              <w:rPr>
                <w:rFonts w:ascii="Times New Roman" w:eastAsia="Times New Roman" w:hAnsi="Times New Roman" w:cs="Times New Roman"/>
                <w:color w:val="auto"/>
                <w:sz w:val="24"/>
                <w:szCs w:val="24"/>
                <w:lang w:val="uz-Cyrl-UZ"/>
              </w:rPr>
            </w:pPr>
            <w:r w:rsidRPr="003D0091">
              <w:rPr>
                <w:rFonts w:ascii="Times New Roman" w:eastAsia="Times New Roman" w:hAnsi="Times New Roman" w:cs="Times New Roman"/>
                <w:color w:val="auto"/>
                <w:sz w:val="24"/>
                <w:szCs w:val="24"/>
                <w:lang w:val="uz-Cyrl-UZ"/>
              </w:rPr>
              <w:t xml:space="preserve">Циљ учења </w:t>
            </w:r>
            <w:r w:rsidRPr="003D0091">
              <w:rPr>
                <w:rFonts w:ascii="Times New Roman" w:eastAsia="Times New Roman" w:hAnsi="Times New Roman" w:cs="Times New Roman"/>
                <w:i/>
                <w:color w:val="auto"/>
                <w:sz w:val="24"/>
                <w:szCs w:val="24"/>
                <w:lang w:val="uz-Cyrl-UZ"/>
              </w:rPr>
              <w:t>страног језика</w:t>
            </w:r>
            <w:r w:rsidRPr="003D0091">
              <w:rPr>
                <w:rFonts w:ascii="Times New Roman" w:eastAsia="Times New Roman" w:hAnsi="Times New Roman" w:cs="Times New Roman"/>
                <w:color w:val="auto"/>
                <w:sz w:val="24"/>
                <w:szCs w:val="24"/>
                <w:lang w:val="uz-Cyrl-UZ"/>
              </w:rPr>
              <w:t xml:space="preserve"> је да ученик усвајањем функционалних знања о језичком систему и култури и унапређивањем стратегија учења страног језика развије</w:t>
            </w:r>
            <w:r w:rsidRPr="003D0091">
              <w:rPr>
                <w:rFonts w:ascii="Times New Roman" w:eastAsia="Calibri" w:hAnsi="Times New Roman" w:cs="Times New Roman"/>
                <w:color w:val="auto"/>
                <w:sz w:val="24"/>
                <w:szCs w:val="24"/>
                <w:lang w:val="sr-Cyrl-CS"/>
              </w:rPr>
              <w:t xml:space="preserve"> комуникативну компетенцију,</w:t>
            </w:r>
            <w:r w:rsidRPr="003D0091">
              <w:rPr>
                <w:rFonts w:ascii="Times New Roman" w:eastAsia="Times New Roman" w:hAnsi="Times New Roman" w:cs="Times New Roman"/>
                <w:color w:val="auto"/>
                <w:sz w:val="24"/>
                <w:szCs w:val="24"/>
                <w:lang w:val="uz-Cyrl-UZ"/>
              </w:rPr>
              <w:t xml:space="preserve"> оспособи се за писмену и усмену комуникацију, интеркултурално разумевање и професионални развој.</w:t>
            </w:r>
          </w:p>
        </w:tc>
      </w:tr>
      <w:tr w:rsidR="00953481" w:rsidRPr="00860776" w:rsidTr="00EC2324">
        <w:trPr>
          <w:trHeight w:val="275"/>
        </w:trPr>
        <w:tc>
          <w:tcPr>
            <w:tcW w:w="3229" w:type="dxa"/>
            <w:shd w:val="clear" w:color="auto" w:fill="auto"/>
          </w:tcPr>
          <w:p w:rsidR="00953481" w:rsidRPr="003D0091" w:rsidRDefault="00953481" w:rsidP="00EC2324">
            <w:pPr>
              <w:spacing w:line="240" w:lineRule="auto"/>
              <w:jc w:val="both"/>
              <w:rPr>
                <w:rFonts w:ascii="Times New Roman" w:eastAsia="Times New Roman" w:hAnsi="Times New Roman" w:cs="Times New Roman"/>
                <w:color w:val="auto"/>
                <w:sz w:val="24"/>
                <w:szCs w:val="24"/>
                <w:lang w:val="hr-HR"/>
              </w:rPr>
            </w:pPr>
          </w:p>
        </w:tc>
        <w:tc>
          <w:tcPr>
            <w:tcW w:w="7357" w:type="dxa"/>
            <w:shd w:val="clear" w:color="auto" w:fill="auto"/>
          </w:tcPr>
          <w:p w:rsidR="00953481" w:rsidRPr="003D0091" w:rsidRDefault="00953481" w:rsidP="00EC2324">
            <w:pPr>
              <w:spacing w:line="240" w:lineRule="auto"/>
              <w:jc w:val="both"/>
              <w:rPr>
                <w:rFonts w:ascii="Times New Roman" w:eastAsia="Times New Roman" w:hAnsi="Times New Roman" w:cs="Times New Roman"/>
                <w:color w:val="auto"/>
                <w:sz w:val="24"/>
                <w:szCs w:val="24"/>
              </w:rPr>
            </w:pPr>
          </w:p>
        </w:tc>
      </w:tr>
    </w:tbl>
    <w:p w:rsidR="00953481" w:rsidRDefault="00953481" w:rsidP="00953481">
      <w:pPr>
        <w:ind w:firstLine="720"/>
        <w:jc w:val="both"/>
        <w:rPr>
          <w:rFonts w:ascii="Times New Roman" w:eastAsia="Times New Roman" w:hAnsi="Times New Roman" w:cs="Times New Roman"/>
          <w:sz w:val="24"/>
          <w:szCs w:val="24"/>
          <w:lang w:val="uz-Cyrl-UZ"/>
        </w:rPr>
      </w:pPr>
      <w:r w:rsidRPr="00860776">
        <w:rPr>
          <w:rFonts w:ascii="Times New Roman" w:eastAsia="Times New Roman" w:hAnsi="Times New Roman" w:cs="Times New Roman"/>
          <w:sz w:val="24"/>
          <w:szCs w:val="24"/>
          <w:lang w:val="uz-Cyrl-UZ"/>
        </w:rPr>
        <w:t>ОПШТА ПРЕДМЕТНА КОМПЕТЕНЦИЈА</w:t>
      </w:r>
    </w:p>
    <w:p w:rsidR="00953481" w:rsidRPr="00860776" w:rsidRDefault="00953481" w:rsidP="00953481">
      <w:pPr>
        <w:ind w:firstLine="720"/>
        <w:jc w:val="both"/>
        <w:rPr>
          <w:rFonts w:ascii="Times New Roman" w:eastAsia="Times New Roman" w:hAnsi="Times New Roman" w:cs="Times New Roman"/>
          <w:sz w:val="24"/>
          <w:szCs w:val="24"/>
          <w:lang w:val="uz-Cyrl-UZ"/>
        </w:rPr>
      </w:pP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влада језичким вештинама и знањима која му омогућавају да на страном језику разуме текстове које слуша или чита у приватном, јавном, образовном или професионалном контексту; комуницира писмено или усмено у формалним и неформалним ситуацијама.</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Посредујући у усменој или писаној комуникацији, ученик преноси поруке са страног на матерњи (први) језик и обрнуто.  Владање страним језиком ученику омогућава стицање знања из различитих области која примењује у свакодневном животу, образовању и раду. Учењем страног језика ученик развија креативност, критичко мишљење, вештине комуникације, самосталност и сарадњу, уважавање различитости култура и културу дијалога.</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Основни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у мери која му помаже да разуме садржај усмене поруке и кратке једноставне информације у вези са личним интересовањем и познатим областима и активностима. Учествује у уобичајеном, свакодневном разговору, чита и проналази жељену информацију у текстовима са темом од непосредног личног интереса. Пише о различитим аспектима из непосредног окружења и ради сопствених потреба.</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Средњи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да разуме суштину текста или да учествује у разговору или дискусији (нпр. школа, забава, спорт); сналази се у не/предвидивим ситуацијама када му је неопходно да користи страни језик и/или да у кратком усменом излагању оствари свој интерес. Пише о властитом искуству, описује своје утиске, планове и очекивања.</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Напредни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да активно учествује у усменој комуникацији; да прати дужа и сложенија излагања или дискусије о конкретним или апстрактним темама из познатих општих или стручних тематских области, као и да објашњава своје ставове и/или образлаже различите предлоге. Чита и пише текстове о широком спектру тема у складу са општим и властитим интересовањима.</w:t>
      </w:r>
    </w:p>
    <w:p w:rsidR="00953481" w:rsidRDefault="00953481" w:rsidP="00953481">
      <w:pPr>
        <w:spacing w:line="240" w:lineRule="auto"/>
        <w:jc w:val="both"/>
        <w:rPr>
          <w:rFonts w:ascii="Times New Roman" w:eastAsia="Times New Roman" w:hAnsi="Times New Roman" w:cs="Times New Roman"/>
          <w:b/>
          <w:sz w:val="24"/>
          <w:szCs w:val="24"/>
          <w:lang w:val="uz-Cyrl-UZ"/>
        </w:rPr>
      </w:pPr>
    </w:p>
    <w:p w:rsidR="00953481" w:rsidRPr="0091758B" w:rsidRDefault="00953481" w:rsidP="00953481">
      <w:pPr>
        <w:spacing w:line="240" w:lineRule="auto"/>
        <w:jc w:val="both"/>
        <w:rPr>
          <w:rFonts w:ascii="Times New Roman" w:eastAsia="Times New Roman" w:hAnsi="Times New Roman" w:cs="Times New Roman"/>
          <w:b/>
          <w:sz w:val="24"/>
          <w:szCs w:val="24"/>
          <w:lang w:val="uz-Cyrl-UZ"/>
        </w:rPr>
      </w:pPr>
    </w:p>
    <w:p w:rsidR="00953481" w:rsidRPr="00860776" w:rsidRDefault="00953481" w:rsidP="00953481">
      <w:pPr>
        <w:spacing w:line="240" w:lineRule="auto"/>
        <w:ind w:firstLine="720"/>
        <w:jc w:val="both"/>
        <w:rPr>
          <w:rFonts w:ascii="Times New Roman" w:eastAsia="Times New Roman" w:hAnsi="Times New Roman" w:cs="Times New Roman"/>
          <w:sz w:val="24"/>
          <w:szCs w:val="24"/>
          <w:lang w:val="uz-Cyrl-UZ"/>
        </w:rPr>
      </w:pPr>
      <w:r w:rsidRPr="00860776">
        <w:rPr>
          <w:rFonts w:ascii="Times New Roman" w:eastAsia="Times New Roman" w:hAnsi="Times New Roman" w:cs="Times New Roman"/>
          <w:sz w:val="24"/>
          <w:szCs w:val="24"/>
          <w:lang w:val="uz-Cyrl-UZ"/>
        </w:rPr>
        <w:t>СПЕЦИФИЧНА ПРЕДМЕТНА КОМПЕТЕНЦИЈА: Рецепција (слушање и читање)</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Основни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 xml:space="preserve">Ученик разуме уобичајене изразе и схвата општи смисао свакодневне комуникације изговорене споро и разговетно. Користећи основно лингвистичко знање, чита краће </w:t>
      </w:r>
      <w:r w:rsidRPr="0091758B">
        <w:rPr>
          <w:rFonts w:ascii="Times New Roman" w:eastAsia="Times New Roman" w:hAnsi="Times New Roman" w:cs="Times New Roman"/>
          <w:sz w:val="24"/>
          <w:szCs w:val="24"/>
          <w:lang w:val="uz-Cyrl-UZ"/>
        </w:rPr>
        <w:lastRenderedPageBreak/>
        <w:t>текстове написане стандардним језиком, разноврсног садржаја из свакодневног живота и/или блиских области или струке, у којима преовлађују фреквентне речи и изрази.</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Средњи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разуме основне елементе разговетног говора у свакодневним ситуацијама и једноставна излагања и презентације из блиских области изговорене стандардним језиком и релативно споро. У тексту, из домена личног интересовања и делатности, у коме преовлађују сложене језичке структуре, ученик разуме општи смисао и допунске информације, користећи различите технике/врсте читања.</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Напредни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разуме суштину и детаље опширнијих излагања или разговора у којима се користи стандардни језик, мења ритам, стил и тон разговора, а у вези са садржајима из ширег интересовања ученика. Ученик разуме дуже текстове различитог садржаја (нпр. адаптирана или оригинална прозна књижевна дела, актуелни новински чланци и извештаји); брзину и технику читања подешава према тексту који чита.</w:t>
      </w:r>
    </w:p>
    <w:p w:rsidR="00953481" w:rsidRPr="0091758B" w:rsidRDefault="00953481" w:rsidP="00953481">
      <w:pPr>
        <w:spacing w:line="240" w:lineRule="auto"/>
        <w:jc w:val="both"/>
        <w:rPr>
          <w:rFonts w:ascii="Times New Roman" w:eastAsia="Times New Roman" w:hAnsi="Times New Roman" w:cs="Times New Roman"/>
          <w:sz w:val="24"/>
          <w:szCs w:val="24"/>
          <w:lang w:val="uz-Cyrl-UZ"/>
        </w:rPr>
      </w:pPr>
    </w:p>
    <w:p w:rsidR="00953481" w:rsidRPr="00860776" w:rsidRDefault="00953481" w:rsidP="00953481">
      <w:pPr>
        <w:spacing w:line="240" w:lineRule="auto"/>
        <w:ind w:firstLine="720"/>
        <w:jc w:val="both"/>
        <w:rPr>
          <w:rFonts w:ascii="Times New Roman" w:eastAsia="Times New Roman" w:hAnsi="Times New Roman" w:cs="Times New Roman"/>
          <w:sz w:val="24"/>
          <w:szCs w:val="24"/>
          <w:lang w:val="uz-Cyrl-UZ"/>
        </w:rPr>
      </w:pPr>
      <w:r w:rsidRPr="00860776">
        <w:rPr>
          <w:rFonts w:ascii="Times New Roman" w:eastAsia="Times New Roman" w:hAnsi="Times New Roman" w:cs="Times New Roman"/>
          <w:sz w:val="24"/>
          <w:szCs w:val="24"/>
          <w:lang w:val="uz-Cyrl-UZ"/>
        </w:rPr>
        <w:t>СПЕЦИФИЧНА ПРЕДМЕТНА КОМПЕТЕНЦИЈА: Продукција (говор и писање)</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Основни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у свакодневним ситуацијама пише или даје усмена упутства, писмено или усмено размењује информације о уобичајеним општим и блиским темама.</w:t>
      </w:r>
      <w:r>
        <w:rPr>
          <w:rFonts w:ascii="Times New Roman" w:eastAsia="Times New Roman" w:hAnsi="Times New Roman" w:cs="Times New Roman"/>
          <w:sz w:val="24"/>
          <w:szCs w:val="24"/>
          <w:lang w:val="sr-Latn-RS"/>
        </w:rPr>
        <w:t xml:space="preserve"> </w:t>
      </w:r>
      <w:r w:rsidRPr="0091758B">
        <w:rPr>
          <w:rFonts w:ascii="Times New Roman" w:eastAsia="Times New Roman" w:hAnsi="Times New Roman" w:cs="Times New Roman"/>
          <w:sz w:val="24"/>
          <w:szCs w:val="24"/>
          <w:lang w:val="uz-Cyrl-UZ"/>
        </w:rPr>
        <w:t>Користећи једноставне изразе, фразе и језичке структуре, пише кратке забелешке, поруке и писма, и/или према моделу пише једноставне текстове нпр. описе особа и догађаја из познатих области.</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Средњи ниво</w:t>
      </w: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без припреме започиње и води разговор, износи усмено или писмено мишљење о темама из домена личног интересовања, образовања, културе и сл.</w:t>
      </w:r>
      <w:r>
        <w:rPr>
          <w:rFonts w:ascii="Times New Roman" w:eastAsia="Times New Roman" w:hAnsi="Times New Roman" w:cs="Times New Roman"/>
          <w:sz w:val="24"/>
          <w:szCs w:val="24"/>
          <w:lang w:val="sr-Latn-RS"/>
        </w:rPr>
        <w:t xml:space="preserve"> </w:t>
      </w:r>
      <w:r w:rsidRPr="0091758B">
        <w:rPr>
          <w:rFonts w:ascii="Times New Roman" w:eastAsia="Times New Roman" w:hAnsi="Times New Roman" w:cs="Times New Roman"/>
          <w:sz w:val="24"/>
          <w:szCs w:val="24"/>
          <w:lang w:val="uz-Cyrl-UZ"/>
        </w:rPr>
        <w:t>Користећи разноврсне језичке структуре, шири фонд речи и израза, ученик усмено или писмено извештава, излаже и/или према упутству пише компактни текст поштујући правописну норму и основна правила организације текста.</w:t>
      </w:r>
    </w:p>
    <w:p w:rsidR="00953481" w:rsidRPr="00860776" w:rsidRDefault="00953481" w:rsidP="00953481">
      <w:pPr>
        <w:spacing w:before="120" w:line="240" w:lineRule="auto"/>
        <w:ind w:firstLine="720"/>
        <w:jc w:val="both"/>
        <w:rPr>
          <w:rFonts w:ascii="Times New Roman" w:eastAsia="Times New Roman" w:hAnsi="Times New Roman" w:cs="Times New Roman"/>
          <w:sz w:val="24"/>
          <w:szCs w:val="24"/>
          <w:u w:val="single"/>
          <w:lang w:val="uz-Cyrl-UZ"/>
        </w:rPr>
      </w:pPr>
      <w:r w:rsidRPr="00860776">
        <w:rPr>
          <w:rFonts w:ascii="Times New Roman" w:eastAsia="Times New Roman" w:hAnsi="Times New Roman" w:cs="Times New Roman"/>
          <w:sz w:val="24"/>
          <w:szCs w:val="24"/>
          <w:u w:val="single"/>
          <w:lang w:val="uz-Cyrl-UZ"/>
        </w:rPr>
        <w:t>Напредни ниво</w:t>
      </w:r>
    </w:p>
    <w:p w:rsidR="00953481" w:rsidRDefault="00953481" w:rsidP="00953481">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са сигурношћу, течно и спонтано, учествује у усменој или писменој комуникацији, говори, извештава, преводи и/или самостално пише текстове о темама и садржајима из ширег круга интересовања; користећи информације и аргументе из различитих извора, износи ставове и преноси мишљење, размењује, проверава и потврђује информације. Ученик према потреби води формалну или неформалну преписку, доследно примењујући правописну норму, језичка правила и правила организације текста.</w:t>
      </w:r>
    </w:p>
    <w:p w:rsidR="00953481" w:rsidRDefault="00953481" w:rsidP="00953481">
      <w:pPr>
        <w:spacing w:line="240" w:lineRule="auto"/>
        <w:ind w:firstLine="720"/>
        <w:jc w:val="both"/>
        <w:rPr>
          <w:rFonts w:ascii="Times New Roman" w:eastAsia="Times New Roman" w:hAnsi="Times New Roman" w:cs="Times New Roman"/>
          <w:sz w:val="24"/>
          <w:szCs w:val="24"/>
          <w:lang w:val="uz-Cyrl-UZ"/>
        </w:rPr>
      </w:pPr>
    </w:p>
    <w:p w:rsidR="00953481" w:rsidRDefault="00953481" w:rsidP="00953481">
      <w:pPr>
        <w:spacing w:line="240" w:lineRule="auto"/>
        <w:ind w:firstLine="720"/>
        <w:jc w:val="both"/>
        <w:rPr>
          <w:rFonts w:ascii="Times New Roman" w:eastAsia="Times New Roman" w:hAnsi="Times New Roman" w:cs="Times New Roman"/>
          <w:sz w:val="24"/>
          <w:szCs w:val="24"/>
          <w:lang w:val="uz-Cyrl-UZ"/>
        </w:rPr>
      </w:pPr>
    </w:p>
    <w:p w:rsidR="00953481" w:rsidRDefault="00953481" w:rsidP="00953481">
      <w:pPr>
        <w:spacing w:line="240" w:lineRule="auto"/>
        <w:ind w:firstLine="720"/>
        <w:jc w:val="both"/>
        <w:rPr>
          <w:rFonts w:ascii="Times New Roman" w:eastAsia="Times New Roman" w:hAnsi="Times New Roman" w:cs="Times New Roman"/>
          <w:sz w:val="24"/>
          <w:szCs w:val="24"/>
          <w:lang w:val="uz-Cyrl-UZ"/>
        </w:rPr>
      </w:pPr>
    </w:p>
    <w:p w:rsidR="00953481" w:rsidRDefault="00953481" w:rsidP="00953481">
      <w:pPr>
        <w:spacing w:line="240" w:lineRule="auto"/>
        <w:ind w:firstLine="720"/>
        <w:jc w:val="both"/>
        <w:rPr>
          <w:rFonts w:ascii="Times New Roman" w:eastAsia="Times New Roman" w:hAnsi="Times New Roman" w:cs="Times New Roman"/>
          <w:sz w:val="24"/>
          <w:szCs w:val="24"/>
          <w:lang w:val="uz-Cyrl-UZ"/>
        </w:rPr>
      </w:pPr>
    </w:p>
    <w:p w:rsidR="00953481" w:rsidRPr="0091758B" w:rsidRDefault="00953481" w:rsidP="00953481">
      <w:pPr>
        <w:spacing w:line="240" w:lineRule="auto"/>
        <w:ind w:firstLine="720"/>
        <w:jc w:val="both"/>
        <w:rPr>
          <w:rFonts w:ascii="Times New Roman" w:eastAsia="Times New Roman" w:hAnsi="Times New Roman" w:cs="Times New Roman"/>
          <w:sz w:val="24"/>
          <w:szCs w:val="24"/>
          <w:lang w:val="uz-Cyrl-UZ"/>
        </w:rPr>
      </w:pPr>
    </w:p>
    <w:tbl>
      <w:tblPr>
        <w:tblW w:w="10586" w:type="dxa"/>
        <w:tblLook w:val="04A0" w:firstRow="1" w:lastRow="0" w:firstColumn="1" w:lastColumn="0" w:noHBand="0" w:noVBand="1"/>
      </w:tblPr>
      <w:tblGrid>
        <w:gridCol w:w="3229"/>
        <w:gridCol w:w="7357"/>
      </w:tblGrid>
      <w:tr w:rsidR="00953481" w:rsidRPr="000B0087" w:rsidTr="00EC2324">
        <w:trPr>
          <w:trHeight w:val="275"/>
        </w:trPr>
        <w:tc>
          <w:tcPr>
            <w:tcW w:w="3229" w:type="dxa"/>
            <w:shd w:val="clear" w:color="auto" w:fill="auto"/>
            <w:hideMark/>
          </w:tcPr>
          <w:p w:rsidR="00953481" w:rsidRPr="003D0091" w:rsidRDefault="00953481" w:rsidP="00EC2324">
            <w:pPr>
              <w:spacing w:line="240" w:lineRule="auto"/>
              <w:jc w:val="both"/>
              <w:rPr>
                <w:rFonts w:ascii="Times New Roman" w:eastAsia="Times New Roman" w:hAnsi="Times New Roman" w:cs="Times New Roman"/>
                <w:color w:val="auto"/>
                <w:sz w:val="24"/>
                <w:szCs w:val="24"/>
                <w:lang w:val="hr-HR"/>
              </w:rPr>
            </w:pPr>
            <w:r w:rsidRPr="003D0091">
              <w:rPr>
                <w:rFonts w:ascii="Times New Roman" w:eastAsia="Times New Roman" w:hAnsi="Times New Roman" w:cs="Times New Roman"/>
                <w:color w:val="auto"/>
                <w:sz w:val="24"/>
                <w:szCs w:val="24"/>
                <w:lang w:val="hr-HR"/>
              </w:rPr>
              <w:t>Разред</w:t>
            </w:r>
          </w:p>
        </w:tc>
        <w:tc>
          <w:tcPr>
            <w:tcW w:w="7357" w:type="dxa"/>
            <w:shd w:val="clear" w:color="auto" w:fill="auto"/>
          </w:tcPr>
          <w:p w:rsidR="00953481" w:rsidRPr="003D0091" w:rsidRDefault="00953481" w:rsidP="00EC2324">
            <w:pPr>
              <w:spacing w:line="240" w:lineRule="auto"/>
              <w:jc w:val="both"/>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П</w:t>
            </w:r>
            <w:r w:rsidRPr="003D0091">
              <w:rPr>
                <w:rFonts w:ascii="Times New Roman" w:eastAsia="Times New Roman" w:hAnsi="Times New Roman" w:cs="Times New Roman"/>
                <w:b/>
                <w:color w:val="auto"/>
                <w:sz w:val="24"/>
                <w:szCs w:val="24"/>
                <w:lang w:val="uz-Cyrl-UZ"/>
              </w:rPr>
              <w:t>рви</w:t>
            </w:r>
          </w:p>
        </w:tc>
      </w:tr>
      <w:tr w:rsidR="00953481" w:rsidRPr="000B0087" w:rsidTr="00EC2324">
        <w:trPr>
          <w:trHeight w:val="275"/>
        </w:trPr>
        <w:tc>
          <w:tcPr>
            <w:tcW w:w="3229" w:type="dxa"/>
            <w:shd w:val="clear" w:color="auto" w:fill="auto"/>
            <w:hideMark/>
          </w:tcPr>
          <w:p w:rsidR="00953481" w:rsidRPr="003D0091" w:rsidRDefault="00953481" w:rsidP="00EC2324">
            <w:pPr>
              <w:spacing w:line="240" w:lineRule="auto"/>
              <w:rPr>
                <w:rFonts w:ascii="Times New Roman" w:eastAsia="Times New Roman" w:hAnsi="Times New Roman" w:cs="Times New Roman"/>
                <w:color w:val="auto"/>
                <w:sz w:val="24"/>
                <w:szCs w:val="24"/>
                <w:lang w:val="hr-HR"/>
              </w:rPr>
            </w:pPr>
            <w:r w:rsidRPr="003D0091">
              <w:rPr>
                <w:rFonts w:ascii="Times New Roman" w:eastAsia="Times New Roman" w:hAnsi="Times New Roman" w:cs="Times New Roman"/>
                <w:color w:val="auto"/>
                <w:sz w:val="24"/>
                <w:szCs w:val="24"/>
                <w:lang w:val="hr-HR"/>
              </w:rPr>
              <w:t>Годишњи фонд часова</w:t>
            </w:r>
          </w:p>
        </w:tc>
        <w:tc>
          <w:tcPr>
            <w:tcW w:w="7357" w:type="dxa"/>
            <w:shd w:val="clear" w:color="auto" w:fill="auto"/>
            <w:hideMark/>
          </w:tcPr>
          <w:p w:rsidR="00953481" w:rsidRPr="003D0091" w:rsidRDefault="00953481" w:rsidP="00EC2324">
            <w:pPr>
              <w:spacing w:line="240" w:lineRule="auto"/>
              <w:jc w:val="both"/>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lang w:val="hr-HR"/>
              </w:rPr>
              <w:t>7</w:t>
            </w:r>
            <w:r w:rsidRPr="003D0091">
              <w:rPr>
                <w:rFonts w:ascii="Times New Roman" w:eastAsia="Times New Roman" w:hAnsi="Times New Roman" w:cs="Times New Roman"/>
                <w:b/>
                <w:color w:val="auto"/>
                <w:sz w:val="24"/>
                <w:szCs w:val="24"/>
                <w:lang w:val="uz-Cyrl-UZ"/>
              </w:rPr>
              <w:t xml:space="preserve">4 </w:t>
            </w:r>
            <w:r>
              <w:rPr>
                <w:rFonts w:ascii="Times New Roman" w:eastAsia="Times New Roman" w:hAnsi="Times New Roman" w:cs="Times New Roman"/>
                <w:b/>
                <w:color w:val="auto"/>
                <w:sz w:val="24"/>
                <w:szCs w:val="24"/>
                <w:lang w:val="uz-Cyrl-UZ"/>
              </w:rPr>
              <w:t>часа</w:t>
            </w:r>
          </w:p>
        </w:tc>
      </w:tr>
    </w:tbl>
    <w:p w:rsidR="00953481" w:rsidRPr="003D0091" w:rsidRDefault="00953481" w:rsidP="00953481">
      <w:pPr>
        <w:spacing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63"/>
        <w:gridCol w:w="6687"/>
      </w:tblGrid>
      <w:tr w:rsidR="00953481" w:rsidRPr="0096292E" w:rsidTr="00EC2324">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EC2324">
            <w:pPr>
              <w:spacing w:line="240" w:lineRule="auto"/>
              <w:jc w:val="center"/>
              <w:rPr>
                <w:rFonts w:ascii="Times New Roman" w:eastAsia="Times New Roman" w:hAnsi="Times New Roman" w:cs="Times New Roman"/>
                <w:b/>
                <w:sz w:val="24"/>
                <w:szCs w:val="24"/>
                <w:lang w:val="uz-Cyrl-UZ"/>
              </w:rPr>
            </w:pPr>
            <w:r w:rsidRPr="003D0091">
              <w:rPr>
                <w:rFonts w:ascii="Times New Roman" w:eastAsia="Times New Roman" w:hAnsi="Times New Roman" w:cs="Times New Roman"/>
                <w:b/>
                <w:sz w:val="24"/>
                <w:szCs w:val="24"/>
                <w:lang w:val="hr-HR"/>
              </w:rPr>
              <w:t>ОБЛАСТ / ТЕМА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481" w:rsidRPr="003D0091" w:rsidRDefault="00953481" w:rsidP="00EC2324">
            <w:pPr>
              <w:spacing w:line="240" w:lineRule="auto"/>
              <w:jc w:val="center"/>
              <w:rPr>
                <w:rFonts w:ascii="Times New Roman" w:eastAsia="Times New Roman" w:hAnsi="Times New Roman" w:cs="Times New Roman"/>
                <w:b/>
                <w:sz w:val="24"/>
                <w:szCs w:val="24"/>
                <w:lang w:val="ru-RU"/>
              </w:rPr>
            </w:pPr>
            <w:r w:rsidRPr="003D0091">
              <w:rPr>
                <w:rFonts w:ascii="Times New Roman" w:eastAsia="Times New Roman" w:hAnsi="Times New Roman" w:cs="Times New Roman"/>
                <w:b/>
                <w:sz w:val="24"/>
                <w:szCs w:val="24"/>
                <w:lang w:val="hr-HR"/>
              </w:rPr>
              <w:t>ИСХОДИ</w:t>
            </w:r>
          </w:p>
          <w:p w:rsidR="00953481" w:rsidRPr="003D0091" w:rsidRDefault="00953481" w:rsidP="00EC2324">
            <w:pPr>
              <w:spacing w:line="240" w:lineRule="auto"/>
              <w:jc w:val="center"/>
              <w:rPr>
                <w:rFonts w:ascii="Times New Roman" w:eastAsia="Times New Roman" w:hAnsi="Times New Roman" w:cs="Times New Roman"/>
                <w:b/>
                <w:sz w:val="24"/>
                <w:szCs w:val="24"/>
                <w:lang w:val="hr-HR"/>
              </w:rPr>
            </w:pPr>
            <w:r w:rsidRPr="003D0091">
              <w:rPr>
                <w:rFonts w:ascii="Times New Roman" w:eastAsia="Times New Roman" w:hAnsi="Times New Roman" w:cs="Times New Roman"/>
                <w:bCs/>
                <w:sz w:val="24"/>
                <w:szCs w:val="24"/>
                <w:lang w:val="sr-Cyrl-CS"/>
              </w:rPr>
              <w:lastRenderedPageBreak/>
              <w:t>По завршетку првог разреда ученик ће бити у стању да:</w:t>
            </w:r>
          </w:p>
        </w:tc>
      </w:tr>
      <w:tr w:rsidR="00953481" w:rsidRPr="0096292E" w:rsidTr="00EC2324">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EC2324">
            <w:pPr>
              <w:spacing w:line="240" w:lineRule="auto"/>
              <w:jc w:val="center"/>
              <w:rPr>
                <w:rFonts w:ascii="Times New Roman" w:eastAsia="Times New Roman" w:hAnsi="Times New Roman" w:cs="Times New Roman"/>
                <w:b/>
                <w:sz w:val="24"/>
                <w:szCs w:val="24"/>
                <w:lang w:val="hr-HR"/>
              </w:rPr>
            </w:pPr>
            <w:r w:rsidRPr="003D0091">
              <w:rPr>
                <w:rFonts w:ascii="Times New Roman" w:eastAsia="Times New Roman" w:hAnsi="Times New Roman" w:cs="Times New Roman"/>
                <w:b/>
                <w:sz w:val="24"/>
                <w:szCs w:val="24"/>
                <w:lang w:val="sr-Cyrl-CS"/>
              </w:rPr>
              <w:lastRenderedPageBreak/>
              <w:t>РАЗУМЕВАЊЕ ГОВОРА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адекватно реагује на усмене поруке у вези са активностима у образовном контексту;</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разуме основну поруку краћих излагања о познатим темама у којима се користи стандардни језик и разговетан изговор;</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 xml:space="preserve">разуме информације о релативно познатим и блиским садржајима и једноставна упутства у приватном, јавном и образовном контексту; </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 xml:space="preserve">разуме општи смисао информативних радијских и телевизијских емисија о блиским темама, у којима се користи стандардни говор и разговетан изговор;  </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 xml:space="preserve">разуме основне елементе радње у серијама и филмовима у којима се обрађују релативно блиске теме, ослањајући се и на визуелне елементе; </w:t>
            </w:r>
          </w:p>
          <w:p w:rsidR="00953481" w:rsidRPr="003D0091"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uz-Cyrl-UZ"/>
              </w:rPr>
              <w:t xml:space="preserve">разуме суштину исказа (са)говорника </w:t>
            </w:r>
            <w:r w:rsidRPr="003D0091">
              <w:rPr>
                <w:rFonts w:ascii="Times New Roman" w:eastAsia="Times New Roman" w:hAnsi="Times New Roman" w:cs="Times New Roman"/>
                <w:sz w:val="24"/>
                <w:szCs w:val="24"/>
                <w:lang w:val="ru-RU"/>
              </w:rPr>
              <w:t xml:space="preserve">који разговарају о блиским темама, </w:t>
            </w:r>
            <w:r w:rsidRPr="003D0091">
              <w:rPr>
                <w:rFonts w:ascii="Times New Roman" w:eastAsia="Times New Roman" w:hAnsi="Times New Roman" w:cs="Times New Roman"/>
                <w:sz w:val="24"/>
                <w:szCs w:val="24"/>
                <w:lang w:val="uz-Cyrl-UZ"/>
              </w:rPr>
              <w:t>уз е</w:t>
            </w:r>
            <w:r w:rsidRPr="003D0091">
              <w:rPr>
                <w:rFonts w:ascii="Times New Roman" w:eastAsia="Times New Roman" w:hAnsi="Times New Roman" w:cs="Times New Roman"/>
                <w:sz w:val="24"/>
                <w:szCs w:val="24"/>
                <w:lang w:val="ru-RU"/>
              </w:rPr>
              <w:t>вентуална понављања и појашњавања;</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изводи закључке после слушања непознатог текста у вези са врстом текста, бројем саговорника, њиховим међусобним односима и намерама, као и у вези са општим садржајем;</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ослањајући се на општа знања, искуства и контекст поруке, увиђа значење њених непознатих елемената; памти и контекстуализује битне елементе поруке.</w:t>
            </w:r>
          </w:p>
        </w:tc>
      </w:tr>
      <w:tr w:rsidR="00953481" w:rsidRPr="0096292E" w:rsidTr="00EC2324">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EC2324">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РАЗУМЕВАЊЕ ПРОЧИТАНОГ ТЕКСТА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разликује најучесталије врсте текстова, познајући њихове основне карактеристике, сврху и улогу;</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разуме краће текстове о конкретним темама из свакодневног живота, као и језички прилагођене и адаптиране текстове утемељене на чињеницама, везане за домене општих интересовања;</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разуме</w:t>
            </w:r>
            <w:r>
              <w:rPr>
                <w:rFonts w:ascii="Times New Roman" w:eastAsia="Times New Roman" w:hAnsi="Times New Roman" w:cs="Times New Roman"/>
                <w:sz w:val="24"/>
                <w:szCs w:val="24"/>
                <w:lang w:val="sr-Latn-RS"/>
              </w:rPr>
              <w:t xml:space="preserve"> </w:t>
            </w:r>
            <w:r w:rsidRPr="003D0091">
              <w:rPr>
                <w:rFonts w:ascii="Times New Roman" w:eastAsia="Times New Roman" w:hAnsi="Times New Roman" w:cs="Times New Roman"/>
                <w:sz w:val="24"/>
                <w:szCs w:val="24"/>
                <w:lang w:val="uz-Cyrl-UZ"/>
              </w:rPr>
              <w:t>осећања, жеље, потребе исказане у краћим текстовима;</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разуме једноставна упутства и саветодавне текстове, обавештења и упозорења на јавним местима;</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разуме краће литерарне форме у којима доминира конкретна, фреквентна и позната лексика (конкретна поезија, кратке приче, анегдоте, скечеви, стрипови);</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проналази, издваја и разуме у информативном тексту о познатој теми основну поруку и суштинске информације;</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 xml:space="preserve">идентификује и разуме релевантне информације у писаним прототипским документима (писмима, проспектима) и другим нефикционалним текстовима (новинским вестима, репортажама и огласима); </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 xml:space="preserve">препознаје основну  аргументацију у једноставнијим текстовима (нпр. новинским колумнама или писмима читалаца, као и другим врстама коментара); </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lastRenderedPageBreak/>
              <w:t>наслућује значење непознатих речи на основу контекста.</w:t>
            </w:r>
          </w:p>
        </w:tc>
      </w:tr>
      <w:tr w:rsidR="00953481" w:rsidRPr="0096292E" w:rsidTr="00EC2324">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EC2324">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lastRenderedPageBreak/>
              <w:t>УСМЕНО ИЗРАЖАВАЊЕ</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953481">
            <w:pPr>
              <w:numPr>
                <w:ilvl w:val="0"/>
                <w:numId w:val="1"/>
              </w:numPr>
              <w:shd w:val="clear" w:color="auto" w:fill="FFFFFF"/>
              <w:spacing w:after="160" w:line="254" w:lineRule="auto"/>
              <w:ind w:left="284" w:hanging="284"/>
              <w:contextualSpacing/>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учествује у краћим дијалозима, размењује информације и мишљење са саговорником  о блиским темама и интересовањима;</w:t>
            </w:r>
          </w:p>
          <w:p w:rsidR="00953481" w:rsidRPr="003D0091" w:rsidRDefault="00953481" w:rsidP="00953481">
            <w:pPr>
              <w:numPr>
                <w:ilvl w:val="0"/>
                <w:numId w:val="1"/>
              </w:numPr>
              <w:shd w:val="clear" w:color="auto" w:fill="FFFFFF"/>
              <w:spacing w:after="160" w:line="240" w:lineRule="auto"/>
              <w:ind w:left="284" w:hanging="284"/>
              <w:contextualSpacing/>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sr-Latn-CS"/>
              </w:rPr>
              <w:t xml:space="preserve">користи циљни језик као језик комуникације </w:t>
            </w:r>
            <w:r w:rsidRPr="003D0091">
              <w:rPr>
                <w:rFonts w:ascii="Times New Roman" w:eastAsia="Times New Roman" w:hAnsi="Times New Roman" w:cs="Times New Roman"/>
                <w:sz w:val="24"/>
                <w:szCs w:val="24"/>
                <w:lang w:val="uz-Cyrl-UZ"/>
              </w:rPr>
              <w:t>у образовном контексту, прилагођавајући свој говор комуникативној ситуацији, у временском трајању од два до три минута;</w:t>
            </w:r>
          </w:p>
          <w:p w:rsidR="00953481" w:rsidRPr="003D0091" w:rsidRDefault="00953481" w:rsidP="00953481">
            <w:pPr>
              <w:numPr>
                <w:ilvl w:val="0"/>
                <w:numId w:val="1"/>
              </w:numPr>
              <w:shd w:val="clear" w:color="auto" w:fill="FFFFFF"/>
              <w:spacing w:after="160" w:line="240" w:lineRule="auto"/>
              <w:ind w:left="284" w:hanging="284"/>
              <w:contextualSpacing/>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описује себе и своје окружење, догађаје у садашњости, прошлости и будућности у свом окружењу и изван њега;</w:t>
            </w:r>
          </w:p>
          <w:p w:rsidR="00953481" w:rsidRPr="003D0091" w:rsidRDefault="00953481" w:rsidP="00953481">
            <w:pPr>
              <w:numPr>
                <w:ilvl w:val="0"/>
                <w:numId w:val="1"/>
              </w:numPr>
              <w:shd w:val="clear" w:color="auto" w:fill="FFFFFF"/>
              <w:spacing w:after="160" w:line="240" w:lineRule="auto"/>
              <w:ind w:left="284" w:hanging="284"/>
              <w:contextualSpacing/>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изражава своје утиске и осећања и  образлаже мишљење и ставове у вези са блиским темама;</w:t>
            </w:r>
          </w:p>
          <w:p w:rsidR="00953481" w:rsidRPr="003D0091" w:rsidRDefault="00953481" w:rsidP="00953481">
            <w:pPr>
              <w:numPr>
                <w:ilvl w:val="0"/>
                <w:numId w:val="1"/>
              </w:numPr>
              <w:shd w:val="clear" w:color="auto" w:fill="FFFFFF"/>
              <w:spacing w:after="160" w:line="240" w:lineRule="auto"/>
              <w:ind w:left="284" w:hanging="284"/>
              <w:contextualSpacing/>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описује догађаје и саопштава садржај неке књиге или филма, износећи своје утиске и мишљења;</w:t>
            </w:r>
          </w:p>
          <w:p w:rsidR="00953481" w:rsidRPr="003D0091" w:rsidRDefault="00953481" w:rsidP="00953481">
            <w:pPr>
              <w:numPr>
                <w:ilvl w:val="0"/>
                <w:numId w:val="1"/>
              </w:numPr>
              <w:shd w:val="clear" w:color="auto" w:fill="FFFFFF"/>
              <w:spacing w:after="160" w:line="240" w:lineRule="auto"/>
              <w:ind w:left="284" w:hanging="284"/>
              <w:contextualSpacing/>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ru-RU"/>
              </w:rPr>
              <w:t>излаже унапред припремљену краћу презентацију на одређену тему (из домена личног интересовања);</w:t>
            </w:r>
          </w:p>
          <w:p w:rsidR="00953481" w:rsidRPr="003D0091" w:rsidRDefault="00953481" w:rsidP="00953481">
            <w:pPr>
              <w:numPr>
                <w:ilvl w:val="0"/>
                <w:numId w:val="1"/>
              </w:numPr>
              <w:shd w:val="clear" w:color="auto" w:fill="FFFFFF"/>
              <w:spacing w:after="160" w:line="240" w:lineRule="auto"/>
              <w:ind w:left="284" w:hanging="284"/>
              <w:contextualSpacing/>
              <w:rPr>
                <w:rFonts w:ascii="Times New Roman" w:eastAsia="Times New Roman" w:hAnsi="Times New Roman" w:cs="Times New Roman"/>
                <w:sz w:val="24"/>
                <w:szCs w:val="24"/>
                <w:lang w:val="uz-Cyrl-UZ"/>
              </w:rPr>
            </w:pPr>
            <w:r w:rsidRPr="003D0091">
              <w:rPr>
                <w:rFonts w:ascii="Times New Roman" w:eastAsia="Times New Roman" w:hAnsi="Times New Roman" w:cs="Times New Roman"/>
                <w:sz w:val="24"/>
                <w:szCs w:val="24"/>
                <w:lang w:val="uz-Cyrl-UZ"/>
              </w:rPr>
              <w:t>указује на</w:t>
            </w:r>
            <w:r w:rsidRPr="003D0091">
              <w:rPr>
                <w:rFonts w:ascii="Times New Roman" w:eastAsia="Times New Roman" w:hAnsi="Times New Roman" w:cs="Times New Roman"/>
                <w:sz w:val="24"/>
                <w:szCs w:val="24"/>
                <w:lang w:val="ru-RU"/>
              </w:rPr>
              <w:t xml:space="preserve"> значај одређених исказа и делова исказа пригодном гестикулацијом и мимиком или наглашавањем и интонацијом.</w:t>
            </w:r>
          </w:p>
        </w:tc>
      </w:tr>
      <w:tr w:rsidR="00953481" w:rsidRPr="0096292E" w:rsidTr="00EC2324">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EC2324">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ПИСМЕНО ИЗРАЖАВАЊЕ</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пише на разложан и једноставан начин о блиским темама из свог окружења и подручја интересовања;</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описује особе и догађаје поштујући правила кохерентности (обима 100 –120 речи);</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описује утиске, мишљења и осећања (обима 80–100 речи);</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пише белешке, поруке и лична писма да би тражио или пренео релевантне информације;</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резимира прочитани/преслушани текст о блиским темама и износи сопствено мишљење о њему;</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попуњава формуларе, упитнике и различите обрасце у личном и образовном домену;</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 xml:space="preserve">пише краћа формална писма (писма читалаца, пријаве за праксе, стипендије или омладинске послове);  </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sr-Cyrl-CS"/>
              </w:rPr>
              <w:t>пише електронске поруке, СМС поруке, учествује у дискусијама на блогу.</w:t>
            </w:r>
          </w:p>
        </w:tc>
      </w:tr>
      <w:tr w:rsidR="00953481" w:rsidRPr="0096292E" w:rsidTr="00EC2324">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EC2324">
            <w:pPr>
              <w:tabs>
                <w:tab w:val="left" w:pos="360"/>
              </w:tabs>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СОЦИОКУЛТУРНА КОМПЕТЕНЦИЈА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разуме, у оквиру свог интересовања, знања и искуства, правила понашања, свакодневне навике, сличности и разлике у култури  своје земље и земаља чији језик учи;</w:t>
            </w:r>
          </w:p>
          <w:p w:rsidR="00953481" w:rsidRPr="003D0091"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разуме најчешће присутне културне моделе свакодневног живота земље и земаља чији језик учи;</w:t>
            </w:r>
          </w:p>
          <w:p w:rsidR="00953481" w:rsidRPr="003D0091"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адекватно користи најфреквентније стилове и регистре у вези са елементима страног језика који учи, али и из осталих области школских знања и животних искустава;</w:t>
            </w:r>
          </w:p>
          <w:p w:rsidR="00953481" w:rsidRPr="003D0091"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препознаје различите стилове комуникације и најфреквентнија пратећа паравербална и невербална </w:t>
            </w:r>
            <w:r w:rsidRPr="003D0091">
              <w:rPr>
                <w:rFonts w:ascii="Times New Roman" w:eastAsia="Times New Roman" w:hAnsi="Times New Roman" w:cs="Times New Roman"/>
                <w:sz w:val="24"/>
                <w:szCs w:val="24"/>
                <w:lang w:val="ru-RU"/>
              </w:rPr>
              <w:lastRenderedPageBreak/>
              <w:t>средстава (степен формалности, љубазности, као и паравербална средства: гест, мимика, просторни односи међу говорницима, итд.);</w:t>
            </w:r>
          </w:p>
          <w:p w:rsidR="00953481" w:rsidRPr="003D0091"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знање страног језика у различитим видовима реалне  комуникације (електронске поруке, СМС поруке, дискусије на блогу или форуму, друштвене мреже);</w:t>
            </w:r>
          </w:p>
          <w:p w:rsidR="00953481" w:rsidRPr="003D0091"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савремене видове комуникације у откривању културе земаља чији језик учи.</w:t>
            </w:r>
          </w:p>
        </w:tc>
      </w:tr>
      <w:tr w:rsidR="00953481" w:rsidRPr="0096292E" w:rsidTr="00EC2324">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rsidR="00953481" w:rsidRPr="003D0091" w:rsidRDefault="00953481" w:rsidP="00EC2324">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lastRenderedPageBreak/>
              <w:t>МЕДИЈАЦИЈА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953481" w:rsidRPr="003D0091" w:rsidRDefault="00953481" w:rsidP="00953481">
            <w:pPr>
              <w:numPr>
                <w:ilvl w:val="0"/>
                <w:numId w:val="1"/>
              </w:numPr>
              <w:spacing w:line="240" w:lineRule="auto"/>
              <w:ind w:left="284" w:hanging="284"/>
              <w:jc w:val="both"/>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преноси суштину поруке са матерњег на страни језик/са страног на матерњи, додајући, по потреби, објашњења и обавештења, писмено и усмено;</w:t>
            </w:r>
          </w:p>
          <w:p w:rsidR="00953481" w:rsidRPr="003D0091" w:rsidRDefault="00953481" w:rsidP="00953481">
            <w:pPr>
              <w:numPr>
                <w:ilvl w:val="0"/>
                <w:numId w:val="1"/>
              </w:numPr>
              <w:spacing w:line="240" w:lineRule="auto"/>
              <w:ind w:left="284" w:hanging="284"/>
              <w:jc w:val="both"/>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резимира садржај краћег текста, аудио или визуелног записа и краће интеракције;</w:t>
            </w:r>
          </w:p>
          <w:p w:rsidR="00953481" w:rsidRPr="003D0091" w:rsidRDefault="00953481" w:rsidP="00953481">
            <w:pPr>
              <w:numPr>
                <w:ilvl w:val="0"/>
                <w:numId w:val="1"/>
              </w:numPr>
              <w:spacing w:line="240" w:lineRule="auto"/>
              <w:ind w:left="284" w:hanging="284"/>
              <w:jc w:val="both"/>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преноси садржај писаног или усменог текста, прилагођавајући га саговорнику;</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користи одговарајуће компензационе стратегије ради превазилажења тешкоћа које се јављају, на пример: преводи или преноси садржај уз употребу описа, парафраза и сл.;</w:t>
            </w:r>
          </w:p>
          <w:p w:rsidR="00953481" w:rsidRPr="003D0091"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3D0091">
              <w:rPr>
                <w:rFonts w:ascii="Times New Roman" w:eastAsia="Times New Roman" w:hAnsi="Times New Roman" w:cs="Times New Roman"/>
                <w:sz w:val="24"/>
                <w:szCs w:val="24"/>
                <w:lang w:val="sr-Cyrl-CS"/>
              </w:rPr>
              <w:t>преводи на матерњи језик садржај краћег текста о познатим темама.</w:t>
            </w:r>
          </w:p>
        </w:tc>
      </w:tr>
    </w:tbl>
    <w:p w:rsidR="00953481" w:rsidRPr="00A112A1" w:rsidRDefault="00953481" w:rsidP="00953481">
      <w:pPr>
        <w:jc w:val="both"/>
        <w:rPr>
          <w:rFonts w:ascii="Times New Roman" w:hAnsi="Times New Roman" w:cs="Times New Roman"/>
          <w:sz w:val="24"/>
          <w:szCs w:val="24"/>
        </w:rPr>
      </w:pPr>
      <w:r w:rsidRPr="008A6031">
        <w:rPr>
          <w:rFonts w:ascii="Times New Roman" w:hAnsi="Times New Roman" w:cs="Times New Roman"/>
          <w:b/>
          <w:sz w:val="24"/>
          <w:szCs w:val="24"/>
          <w:lang w:val="uz-Cyrl-UZ"/>
        </w:rPr>
        <w:t>Кључни појмови садржаја:</w:t>
      </w:r>
      <w:r>
        <w:rPr>
          <w:rFonts w:ascii="Times New Roman" w:hAnsi="Times New Roman" w:cs="Times New Roman"/>
          <w:b/>
          <w:sz w:val="24"/>
          <w:szCs w:val="24"/>
          <w:lang w:val="uz-Cyrl-UZ"/>
        </w:rPr>
        <w:t xml:space="preserve"> </w:t>
      </w:r>
      <w:r w:rsidRPr="0096292E">
        <w:rPr>
          <w:rFonts w:ascii="Times New Roman" w:eastAsia="Times New Roman" w:hAnsi="Times New Roman" w:cs="Times New Roman"/>
          <w:sz w:val="24"/>
          <w:szCs w:val="24"/>
          <w:lang w:val="ru-RU"/>
        </w:rPr>
        <w:t>читање, слушање, писање, говор, знање о језику, медијација, интеркултурност</w:t>
      </w:r>
    </w:p>
    <w:p w:rsidR="00953481" w:rsidRDefault="00953481" w:rsidP="00953481">
      <w:pPr>
        <w:spacing w:line="240" w:lineRule="auto"/>
        <w:rPr>
          <w:rFonts w:ascii="Times New Roman" w:eastAsia="Times New Roman" w:hAnsi="Times New Roman" w:cs="Times New Roman"/>
          <w:b/>
          <w:color w:val="auto"/>
          <w:sz w:val="24"/>
          <w:szCs w:val="24"/>
          <w:lang w:val="ru-RU"/>
        </w:rPr>
      </w:pPr>
    </w:p>
    <w:p w:rsidR="00953481" w:rsidRDefault="00953481" w:rsidP="00953481">
      <w:pPr>
        <w:spacing w:line="240" w:lineRule="auto"/>
        <w:rPr>
          <w:rFonts w:ascii="Times New Roman" w:eastAsia="Times New Roman" w:hAnsi="Times New Roman" w:cs="Times New Roman"/>
          <w:b/>
          <w:color w:val="auto"/>
          <w:sz w:val="24"/>
          <w:szCs w:val="24"/>
          <w:lang w:val="ru-RU"/>
        </w:rPr>
      </w:pPr>
    </w:p>
    <w:p w:rsidR="00953481" w:rsidRPr="001B502F" w:rsidRDefault="00953481" w:rsidP="00953481">
      <w:pPr>
        <w:spacing w:line="240" w:lineRule="auto"/>
        <w:jc w:val="center"/>
        <w:rPr>
          <w:rFonts w:ascii="Times New Roman" w:eastAsia="Times New Roman" w:hAnsi="Times New Roman" w:cs="Times New Roman"/>
          <w:b/>
          <w:sz w:val="24"/>
          <w:szCs w:val="24"/>
          <w:lang w:val="ru-RU"/>
        </w:rPr>
      </w:pPr>
      <w:r w:rsidRPr="001B502F">
        <w:rPr>
          <w:rFonts w:ascii="Times New Roman" w:eastAsia="Times New Roman" w:hAnsi="Times New Roman" w:cs="Times New Roman"/>
          <w:b/>
          <w:sz w:val="24"/>
          <w:szCs w:val="24"/>
          <w:lang w:val="ru-RU"/>
        </w:rPr>
        <w:t xml:space="preserve">ВЕЗА ОБРАЗОВНИХ СТАНДАРДА И </w:t>
      </w:r>
      <w:r>
        <w:rPr>
          <w:rFonts w:ascii="Times New Roman" w:eastAsia="Times New Roman" w:hAnsi="Times New Roman" w:cs="Times New Roman"/>
          <w:b/>
          <w:sz w:val="24"/>
          <w:szCs w:val="24"/>
          <w:lang w:val="ru-RU"/>
        </w:rPr>
        <w:t xml:space="preserve">ИСХОДА </w:t>
      </w:r>
      <w:r w:rsidRPr="001B502F">
        <w:rPr>
          <w:rFonts w:ascii="Times New Roman" w:eastAsia="Times New Roman" w:hAnsi="Times New Roman" w:cs="Times New Roman"/>
          <w:b/>
          <w:sz w:val="24"/>
          <w:szCs w:val="24"/>
          <w:lang w:val="ru-RU"/>
        </w:rPr>
        <w:t>ПРОГРАМА НАСТАВЕ И УЧЕЊА</w:t>
      </w:r>
    </w:p>
    <w:p w:rsidR="00953481" w:rsidRPr="001B502F" w:rsidRDefault="00953481" w:rsidP="00953481">
      <w:pPr>
        <w:spacing w:line="240" w:lineRule="auto"/>
        <w:jc w:val="center"/>
        <w:rPr>
          <w:rFonts w:ascii="Times New Roman" w:eastAsia="Times New Roman" w:hAnsi="Times New Roman" w:cs="Times New Roman"/>
          <w:b/>
          <w:sz w:val="24"/>
          <w:szCs w:val="24"/>
          <w:lang w:val="ru-RU"/>
        </w:rPr>
      </w:pPr>
    </w:p>
    <w:p w:rsidR="00953481" w:rsidRPr="001B502F" w:rsidRDefault="00953481" w:rsidP="00953481">
      <w:pPr>
        <w:tabs>
          <w:tab w:val="left" w:pos="709"/>
        </w:tabs>
        <w:spacing w:line="240" w:lineRule="auto"/>
        <w:jc w:val="both"/>
        <w:rPr>
          <w:rFonts w:ascii="Times New Roman" w:eastAsia="Times New Roman" w:hAnsi="Times New Roman" w:cs="Times New Roman"/>
          <w:noProof/>
          <w:sz w:val="24"/>
          <w:szCs w:val="24"/>
          <w:lang w:val="sr-Cyrl-RS" w:eastAsia="sr-Latn-CS"/>
        </w:rPr>
      </w:pPr>
      <w:r>
        <w:rPr>
          <w:rFonts w:ascii="Times New Roman" w:eastAsia="Times New Roman" w:hAnsi="Times New Roman" w:cs="Times New Roman"/>
          <w:noProof/>
          <w:sz w:val="24"/>
          <w:szCs w:val="24"/>
          <w:lang w:val="sr-Cyrl-RS" w:eastAsia="sr-Latn-CS"/>
        </w:rPr>
        <w:tab/>
      </w:r>
      <w:r w:rsidRPr="001B502F">
        <w:rPr>
          <w:rFonts w:ascii="Times New Roman" w:eastAsia="Times New Roman" w:hAnsi="Times New Roman" w:cs="Times New Roman"/>
          <w:noProof/>
          <w:sz w:val="24"/>
          <w:szCs w:val="24"/>
          <w:lang w:val="sr-Cyrl-RS" w:eastAsia="sr-Latn-CS"/>
        </w:rPr>
        <w:t xml:space="preserve">Стандарди образовних постигнућа достижу се </w:t>
      </w:r>
      <w:r w:rsidRPr="001B502F">
        <w:rPr>
          <w:rFonts w:ascii="Times New Roman" w:eastAsia="Times New Roman" w:hAnsi="Times New Roman" w:cs="Times New Roman"/>
          <w:b/>
          <w:noProof/>
          <w:sz w:val="24"/>
          <w:szCs w:val="24"/>
          <w:lang w:val="sr-Cyrl-RS" w:eastAsia="sr-Latn-CS"/>
        </w:rPr>
        <w:t>на крају општег средњег образовања</w:t>
      </w:r>
      <w:r w:rsidRPr="001B502F">
        <w:rPr>
          <w:rFonts w:ascii="Times New Roman" w:eastAsia="Times New Roman" w:hAnsi="Times New Roman" w:cs="Times New Roman"/>
          <w:noProof/>
          <w:sz w:val="24"/>
          <w:szCs w:val="24"/>
          <w:lang w:val="sr-Cyrl-RS" w:eastAsia="sr-Latn-CS"/>
        </w:rPr>
        <w:t>. Исти стандард (или његов део) активираће се више пута током школске године, односно до краја средњег образовања, сваки пут уз другу наставну јединицу.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rsidR="00953481" w:rsidRPr="001B502F" w:rsidRDefault="00953481" w:rsidP="00953481">
      <w:pPr>
        <w:spacing w:line="240" w:lineRule="auto"/>
        <w:ind w:firstLine="720"/>
        <w:jc w:val="both"/>
        <w:rPr>
          <w:rFonts w:ascii="Times New Roman" w:hAnsi="Times New Roman"/>
          <w:noProof/>
          <w:sz w:val="24"/>
          <w:szCs w:val="24"/>
          <w:lang w:val="sr-Cyrl-RS"/>
        </w:rPr>
      </w:pPr>
      <w:r w:rsidRPr="001B502F">
        <w:rPr>
          <w:rFonts w:ascii="Times New Roman" w:hAnsi="Times New Roman"/>
          <w:noProof/>
          <w:sz w:val="24"/>
          <w:szCs w:val="24"/>
          <w:lang w:val="sr-Cyrl-RS"/>
        </w:rPr>
        <w:t xml:space="preserve">С обзиром на сложеност предмета </w:t>
      </w:r>
      <w:r w:rsidRPr="001B502F">
        <w:rPr>
          <w:rFonts w:ascii="Times New Roman" w:hAnsi="Times New Roman"/>
          <w:b/>
          <w:noProof/>
          <w:sz w:val="24"/>
          <w:szCs w:val="24"/>
          <w:lang w:val="sr-Cyrl-RS"/>
        </w:rPr>
        <w:t>Страни језик</w:t>
      </w:r>
      <w:r w:rsidRPr="001B502F">
        <w:rPr>
          <w:rFonts w:ascii="Times New Roman" w:hAnsi="Times New Roman"/>
          <w:noProof/>
          <w:sz w:val="24"/>
          <w:szCs w:val="24"/>
          <w:lang w:val="sr-Cyrl-RS"/>
        </w:rPr>
        <w:t xml:space="preserve">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rsidR="00953481" w:rsidRPr="001B502F" w:rsidRDefault="00953481" w:rsidP="00953481">
      <w:pPr>
        <w:spacing w:line="240" w:lineRule="auto"/>
        <w:rPr>
          <w:rFonts w:ascii="Times New Roman" w:hAnsi="Times New Roman"/>
          <w:noProof/>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290"/>
      </w:tblGrid>
      <w:tr w:rsidR="00953481" w:rsidRPr="001B502F" w:rsidTr="00EC2324">
        <w:tc>
          <w:tcPr>
            <w:tcW w:w="3085" w:type="dxa"/>
            <w:shd w:val="clear" w:color="auto" w:fill="F2F2F2"/>
            <w:vAlign w:val="center"/>
          </w:tcPr>
          <w:p w:rsidR="00953481" w:rsidRPr="00055A17" w:rsidRDefault="00953481" w:rsidP="00EC2324">
            <w:pPr>
              <w:jc w:val="center"/>
              <w:rPr>
                <w:rFonts w:ascii="Times New Roman" w:eastAsia="Calibri" w:hAnsi="Times New Roman" w:cs="Times New Roman"/>
                <w:b/>
                <w:noProof/>
                <w:lang w:val="sr-Cyrl-RS"/>
              </w:rPr>
            </w:pPr>
            <w:r w:rsidRPr="00055A17">
              <w:rPr>
                <w:rFonts w:ascii="Times New Roman" w:eastAsia="Calibri" w:hAnsi="Times New Roman" w:cs="Times New Roman"/>
                <w:b/>
                <w:noProof/>
                <w:lang w:val="sr-Cyrl-RS"/>
              </w:rPr>
              <w:t>ИСХОДИ</w:t>
            </w:r>
          </w:p>
          <w:p w:rsidR="00953481" w:rsidRPr="00055A17" w:rsidRDefault="00953481" w:rsidP="00EC2324">
            <w:pPr>
              <w:jc w:val="center"/>
              <w:rPr>
                <w:rFonts w:ascii="Times New Roman" w:eastAsia="Times New Roman" w:hAnsi="Times New Roman" w:cs="Times New Roman"/>
                <w:bCs/>
                <w:noProof/>
                <w:lang w:val="sr-Cyrl-RS"/>
              </w:rPr>
            </w:pPr>
            <w:r w:rsidRPr="00055A17">
              <w:rPr>
                <w:rFonts w:ascii="Times New Roman" w:eastAsia="Calibri" w:hAnsi="Times New Roman" w:cs="Times New Roman"/>
                <w:bCs/>
                <w:noProof/>
                <w:lang w:val="sr-Cyrl-RS"/>
              </w:rPr>
              <w:t>По завршетку разреда ученик ће бити у стању да:</w:t>
            </w:r>
          </w:p>
        </w:tc>
        <w:tc>
          <w:tcPr>
            <w:tcW w:w="6833" w:type="dxa"/>
            <w:shd w:val="clear" w:color="auto" w:fill="F2F2F2"/>
            <w:vAlign w:val="center"/>
          </w:tcPr>
          <w:p w:rsidR="00953481" w:rsidRPr="00055A17" w:rsidRDefault="00953481" w:rsidP="00EC2324">
            <w:pPr>
              <w:keepNext/>
              <w:jc w:val="center"/>
              <w:outlineLvl w:val="1"/>
              <w:rPr>
                <w:rFonts w:ascii="Times New Roman" w:eastAsia="Times New Roman" w:hAnsi="Times New Roman" w:cs="Times New Roman"/>
                <w:b/>
                <w:noProof/>
                <w:lang w:val="sr-Cyrl-RS"/>
              </w:rPr>
            </w:pPr>
            <w:r w:rsidRPr="00055A17">
              <w:rPr>
                <w:rFonts w:ascii="Times New Roman" w:eastAsia="Times New Roman" w:hAnsi="Times New Roman" w:cs="Times New Roman"/>
                <w:b/>
                <w:noProof/>
                <w:lang w:val="sr-Cyrl-RS"/>
              </w:rPr>
              <w:t>СТАНДАРДИ</w:t>
            </w:r>
          </w:p>
        </w:tc>
      </w:tr>
      <w:tr w:rsidR="00953481" w:rsidRPr="001B502F" w:rsidTr="00EC2324">
        <w:tc>
          <w:tcPr>
            <w:tcW w:w="3085" w:type="dxa"/>
            <w:shd w:val="clear" w:color="auto" w:fill="auto"/>
          </w:tcPr>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 xml:space="preserve">адекватно реагује на усмене поруке у вези са активностима у </w:t>
            </w:r>
            <w:r w:rsidRPr="00055A17">
              <w:rPr>
                <w:rFonts w:ascii="Times New Roman" w:eastAsia="Times New Roman" w:hAnsi="Times New Roman" w:cs="Times New Roman"/>
                <w:noProof/>
                <w:sz w:val="24"/>
                <w:szCs w:val="24"/>
                <w:lang w:val="uz-Cyrl-UZ"/>
              </w:rPr>
              <w:lastRenderedPageBreak/>
              <w:t>образовном контексту;</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разуме основну поруку краћих излагања о познатим темама у којима се користи стандардни језик и разговетан изговор;</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разуме информације о релативно познатим и блиским садржајима и једноставна упутства у приватном, јавном и образовном контексту;</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разуме општи смисао информативних радијских и телевизијских емисија о блиским темама, у којима се користи стандардни говор и разговетан изговор;</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разуме основне елементе радње у серијама и филмовима у којима се обрађују релативно блиске теме, ослањајући се и на визуелне елементе;</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 xml:space="preserve">разуме суштину исказа (са)говорника </w:t>
            </w:r>
            <w:r w:rsidRPr="00055A17">
              <w:rPr>
                <w:rFonts w:ascii="Times New Roman" w:eastAsia="Times New Roman" w:hAnsi="Times New Roman" w:cs="Times New Roman"/>
                <w:noProof/>
                <w:sz w:val="24"/>
                <w:szCs w:val="24"/>
                <w:lang w:val="ru-RU"/>
              </w:rPr>
              <w:t xml:space="preserve">који разговарају о блиским темама, </w:t>
            </w:r>
            <w:r w:rsidRPr="00055A17">
              <w:rPr>
                <w:rFonts w:ascii="Times New Roman" w:eastAsia="Times New Roman" w:hAnsi="Times New Roman" w:cs="Times New Roman"/>
                <w:noProof/>
                <w:sz w:val="24"/>
                <w:szCs w:val="24"/>
                <w:lang w:val="uz-Cyrl-UZ"/>
              </w:rPr>
              <w:t>уз е</w:t>
            </w:r>
            <w:r w:rsidRPr="00055A17">
              <w:rPr>
                <w:rFonts w:ascii="Times New Roman" w:eastAsia="Times New Roman" w:hAnsi="Times New Roman" w:cs="Times New Roman"/>
                <w:noProof/>
                <w:sz w:val="24"/>
                <w:szCs w:val="24"/>
                <w:lang w:val="ru-RU"/>
              </w:rPr>
              <w:t>вентуална понављања и појашњавања;</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 xml:space="preserve">изводи закључке после слушања непознатог текста у вези са врстом текста, бројем саговорника, њиховим међусобним односима и намерама, </w:t>
            </w:r>
            <w:r w:rsidRPr="00055A17">
              <w:rPr>
                <w:rFonts w:ascii="Times New Roman" w:eastAsia="Times New Roman" w:hAnsi="Times New Roman" w:cs="Times New Roman"/>
                <w:noProof/>
                <w:sz w:val="24"/>
                <w:szCs w:val="24"/>
                <w:lang w:val="uz-Cyrl-UZ"/>
              </w:rPr>
              <w:lastRenderedPageBreak/>
              <w:t>као и у вези са општим садржајем;</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ослањајући се на општа знања, искуства и контекст поруке, увиђа значење њених непознатих елемената;</w:t>
            </w:r>
          </w:p>
          <w:p w:rsidR="00953481" w:rsidRPr="00055A17" w:rsidRDefault="00953481" w:rsidP="00953481">
            <w:pPr>
              <w:numPr>
                <w:ilvl w:val="0"/>
                <w:numId w:val="4"/>
              </w:numPr>
              <w:spacing w:line="240" w:lineRule="auto"/>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памти и контекстуализује битне елементе поруке.</w:t>
            </w:r>
          </w:p>
        </w:tc>
        <w:tc>
          <w:tcPr>
            <w:tcW w:w="6833" w:type="dxa"/>
            <w:shd w:val="clear" w:color="auto" w:fill="auto"/>
          </w:tcPr>
          <w:p w:rsidR="00953481" w:rsidRPr="00055A17" w:rsidRDefault="00953481" w:rsidP="00EC2324">
            <w:pPr>
              <w:rPr>
                <w:rFonts w:ascii="Times New Roman" w:eastAsia="Times New Roman" w:hAnsi="Times New Roman" w:cs="Times New Roman"/>
                <w:noProof/>
                <w:lang w:val="ru-RU"/>
              </w:rPr>
            </w:pPr>
            <w:r w:rsidRPr="00055A17">
              <w:rPr>
                <w:rFonts w:ascii="Times New Roman" w:eastAsia="Times New Roman" w:hAnsi="Times New Roman" w:cs="Times New Roman"/>
                <w:noProof/>
                <w:lang w:val="ru-RU"/>
              </w:rPr>
              <w:lastRenderedPageBreak/>
              <w:t xml:space="preserve">2.СТ.1.1.1. Разуме краће поруке, обавештења и упутства која се саопштавају разговетно и полако. 2.СТ.1.1.2. Схвата смисао краће спонтане интеракције између двоје или више са/говорника у личном, образовном и јавном контексту. </w:t>
            </w:r>
            <w:r w:rsidRPr="00055A17">
              <w:rPr>
                <w:rFonts w:ascii="Times New Roman" w:eastAsia="Times New Roman" w:hAnsi="Times New Roman" w:cs="Times New Roman"/>
                <w:noProof/>
                <w:lang w:val="ru-RU"/>
              </w:rPr>
              <w:lastRenderedPageBreak/>
              <w:t>2.СТ.1.1.3. Схвата општи смисао информације или краћих монолошких излагања у образовном и јавном контексту. 2.СТ.1.1.4. Схвата смисао прилагођеног аудио и видео записа у вези с темама из свакодневног живота (стандардни говор, разговетни изговор и спор ритам излагања).</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2.СТ.2.1.1. Разуме суштину и битне појединости порука, упутстава и обавештења о темама</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из свакодневног живота и делатности.</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2.СТ.2.1.2. Разуме суштину и битне појединости разговора или расправе између двоје или</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више са/говорника у приватном, образовном и јавном контексту.</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2.СТ.2.1.3. Разуме суштину и битне појединости монолошког излагања у образовном и</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јавном контексту уколико је излагање јасно и добро структурирано.</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2.СТ.2.1.4. Разуме суштину аутентичног тонског записа (аудио и видео запис) о познатим</w:t>
            </w:r>
          </w:p>
          <w:p w:rsidR="00953481" w:rsidRPr="00055A17" w:rsidRDefault="00953481" w:rsidP="00EC2324">
            <w:pPr>
              <w:rPr>
                <w:rFonts w:ascii="Times New Roman" w:eastAsia="Calibri" w:hAnsi="Times New Roman" w:cs="Times New Roman"/>
                <w:noProof/>
                <w:lang w:val="ru-RU"/>
              </w:rPr>
            </w:pPr>
            <w:r w:rsidRPr="00055A17">
              <w:rPr>
                <w:rFonts w:ascii="Times New Roman" w:eastAsia="Calibri" w:hAnsi="Times New Roman" w:cs="Times New Roman"/>
                <w:noProof/>
                <w:lang w:val="ru-RU"/>
              </w:rPr>
              <w:t>темама, представљених јасно и стандaрдним језиком.</w:t>
            </w:r>
          </w:p>
        </w:tc>
      </w:tr>
      <w:tr w:rsidR="00953481" w:rsidRPr="001B502F" w:rsidTr="00EC2324">
        <w:tc>
          <w:tcPr>
            <w:tcW w:w="3085" w:type="dxa"/>
            <w:shd w:val="clear" w:color="auto" w:fill="auto"/>
          </w:tcPr>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lastRenderedPageBreak/>
              <w:t>разликује најучесталије врсте текстова, познајући њихове основне карактеристике, сврху и улогу;</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t>разуме краће текстове о конкретним темама из свакодневног живота, као и језички прилагођене и адаптиране текстове утемељене на чињеницама, везане за домене општих интересовања;</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t>разуме осећања, жеље, потребе исказане у краћим текстовима;</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t>разуме једноставна упутства и саветодавне текстове, обавештења и упозорења на јавним местима;</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t>разуме краће литерарне форме у којима доминира конкретна, фреквентна и позната лексика (конкретна поезија, кратке приче, анегдоте, скечеви, стрипови);</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lastRenderedPageBreak/>
              <w:t>проналази, издваја и разуме у информативном тексту о познатој теми основну поруку и суштинске информације;</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t xml:space="preserve">идентификује и разуме релевантне информације у писаним прототипским документима (писмима, проспектима) и другим нефикционалним текстовима (новинским вестима, репортажама и огласима); </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t>препознаје основну  аргументацију у једноставнијим текстовима (нпр. новинским колумнама или писмима читалаца, као и другим врстама коментара);</w:t>
            </w:r>
          </w:p>
          <w:p w:rsidR="00953481" w:rsidRPr="00055A17" w:rsidRDefault="00953481" w:rsidP="00953481">
            <w:pPr>
              <w:numPr>
                <w:ilvl w:val="0"/>
                <w:numId w:val="1"/>
              </w:numPr>
              <w:spacing w:line="240" w:lineRule="auto"/>
              <w:ind w:left="502"/>
              <w:rPr>
                <w:rFonts w:ascii="Times New Roman" w:eastAsia="Calibri" w:hAnsi="Times New Roman" w:cs="Times New Roman"/>
                <w:noProof/>
                <w:sz w:val="24"/>
                <w:szCs w:val="24"/>
                <w:lang w:val="uz-Cyrl-UZ"/>
              </w:rPr>
            </w:pPr>
            <w:r w:rsidRPr="00055A17">
              <w:rPr>
                <w:rFonts w:ascii="Times New Roman" w:eastAsia="Calibri" w:hAnsi="Times New Roman" w:cs="Times New Roman"/>
                <w:noProof/>
                <w:sz w:val="24"/>
                <w:szCs w:val="24"/>
                <w:lang w:val="uz-Cyrl-UZ"/>
              </w:rPr>
              <w:t>наслућује значење непознатих речи на основу контекста.</w:t>
            </w:r>
          </w:p>
        </w:tc>
        <w:tc>
          <w:tcPr>
            <w:tcW w:w="6833" w:type="dxa"/>
            <w:shd w:val="clear" w:color="auto" w:fill="auto"/>
          </w:tcPr>
          <w:p w:rsidR="00953481" w:rsidRPr="00055A17" w:rsidRDefault="00953481" w:rsidP="00EC2324">
            <w:pPr>
              <w:rPr>
                <w:rFonts w:ascii="Times New Roman" w:eastAsia="Calibri" w:hAnsi="Times New Roman" w:cs="Times New Roman"/>
                <w:lang w:val="sr-Cyrl-RS"/>
              </w:rPr>
            </w:pPr>
            <w:r w:rsidRPr="00055A17">
              <w:rPr>
                <w:rFonts w:ascii="Times New Roman" w:eastAsia="Calibri" w:hAnsi="Times New Roman" w:cs="Times New Roman"/>
              </w:rPr>
              <w:lastRenderedPageBreak/>
              <w:t xml:space="preserve">2.СТ.1.2.1.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општи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смисао</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једноставних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краћих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вези</w:t>
            </w:r>
            <w:proofErr w:type="spellEnd"/>
            <w:r w:rsidRPr="00055A17">
              <w:rPr>
                <w:rFonts w:ascii="Times New Roman" w:eastAsia="Calibri" w:hAnsi="Times New Roman" w:cs="Times New Roman"/>
              </w:rPr>
              <w:t xml:space="preserve"> с </w:t>
            </w:r>
            <w:proofErr w:type="spellStart"/>
            <w:r w:rsidRPr="00055A17">
              <w:rPr>
                <w:rFonts w:ascii="Times New Roman" w:eastAsia="Calibri" w:hAnsi="Times New Roman" w:cs="Times New Roman"/>
              </w:rPr>
              <w:t>блиским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темама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којима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преовлађују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фреквентне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речи</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интернационализми</w:t>
            </w:r>
            <w:proofErr w:type="spellEnd"/>
            <w:r w:rsidRPr="00055A17">
              <w:rPr>
                <w:rFonts w:ascii="Times New Roman" w:eastAsia="Calibri" w:hAnsi="Times New Roman" w:cs="Times New Roman"/>
              </w:rPr>
              <w:t xml:space="preserve">. 2.СТ.1.2.2. </w:t>
            </w:r>
            <w:proofErr w:type="spellStart"/>
            <w:r w:rsidRPr="00055A17">
              <w:rPr>
                <w:rFonts w:ascii="Times New Roman" w:eastAsia="Calibri" w:hAnsi="Times New Roman" w:cs="Times New Roman"/>
              </w:rPr>
              <w:t>Проналази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потребне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информације</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једноставним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нпр</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огласи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брошуре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обавештења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кратке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новинске</w:t>
            </w:r>
            <w:proofErr w:type="spellEnd"/>
            <w:r w:rsidRPr="00055A17">
              <w:rPr>
                <w:rFonts w:ascii="Times New Roman" w:eastAsia="Calibri" w:hAnsi="Times New Roman" w:cs="Times New Roman"/>
              </w:rPr>
              <w:t xml:space="preserve"> </w:t>
            </w:r>
            <w:proofErr w:type="spellStart"/>
            <w:proofErr w:type="gramStart"/>
            <w:r w:rsidRPr="00055A17">
              <w:rPr>
                <w:rFonts w:ascii="Times New Roman" w:eastAsia="Calibri" w:hAnsi="Times New Roman" w:cs="Times New Roman"/>
              </w:rPr>
              <w:t>вести</w:t>
            </w:r>
            <w:proofErr w:type="spellEnd"/>
            <w:r w:rsidRPr="00055A17">
              <w:rPr>
                <w:rFonts w:ascii="Times New Roman" w:eastAsia="Calibri" w:hAnsi="Times New Roman" w:cs="Times New Roman"/>
              </w:rPr>
              <w:t xml:space="preserve"> )</w:t>
            </w:r>
            <w:proofErr w:type="gramEnd"/>
            <w:r w:rsidRPr="00055A17">
              <w:rPr>
                <w:rFonts w:ascii="Times New Roman" w:eastAsia="Calibri" w:hAnsi="Times New Roman" w:cs="Times New Roman"/>
              </w:rPr>
              <w:t xml:space="preserve">. 2.СТ.1.2.3.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једноставне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личне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поруке</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писма</w:t>
            </w:r>
            <w:proofErr w:type="spellEnd"/>
            <w:r w:rsidRPr="00055A17">
              <w:rPr>
                <w:rFonts w:ascii="Times New Roman" w:eastAsia="Calibri" w:hAnsi="Times New Roman" w:cs="Times New Roman"/>
              </w:rPr>
              <w:t xml:space="preserve">. 2.СТ.1.2.4. </w:t>
            </w:r>
            <w:proofErr w:type="spellStart"/>
            <w:r w:rsidRPr="00055A17">
              <w:rPr>
                <w:rFonts w:ascii="Times New Roman" w:eastAsia="Calibri" w:hAnsi="Times New Roman" w:cs="Times New Roman"/>
              </w:rPr>
              <w:t>Уочава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потребне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детаље</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текстовима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свакодневног</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живота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натписи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јавним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местима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упутства</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руковању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етикете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производима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јеловник</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сл</w:t>
            </w:r>
            <w:proofErr w:type="spellEnd"/>
            <w:r w:rsidRPr="00055A17">
              <w:rPr>
                <w:rFonts w:ascii="Times New Roman" w:eastAsia="Calibri" w:hAnsi="Times New Roman" w:cs="Times New Roman"/>
              </w:rPr>
              <w:t xml:space="preserve">.). 2.СТ.1.2.5.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кратке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адаптиране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одломке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књижевних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дела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друге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поједностављене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односе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цивилизацијске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тековине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културу</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обичаје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свог</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других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народа</w:t>
            </w:r>
            <w:proofErr w:type="spellEnd"/>
            <w:r w:rsidRPr="00055A17">
              <w:rPr>
                <w:rFonts w:ascii="Times New Roman" w:eastAsia="Calibri" w:hAnsi="Times New Roman" w:cs="Times New Roman"/>
              </w:rPr>
              <w:t>.</w:t>
            </w:r>
            <w:r w:rsidRPr="00055A17">
              <w:rPr>
                <w:rFonts w:ascii="Times New Roman" w:eastAsia="Calibri" w:hAnsi="Times New Roman" w:cs="Times New Roman"/>
                <w:lang w:val="sr-Cyrl-RS"/>
              </w:rPr>
              <w:t xml:space="preserve"> </w:t>
            </w:r>
          </w:p>
          <w:p w:rsidR="00953481" w:rsidRPr="00055A17" w:rsidRDefault="00953481" w:rsidP="00EC2324">
            <w:pPr>
              <w:rPr>
                <w:rFonts w:ascii="Times New Roman" w:eastAsia="Calibri" w:hAnsi="Times New Roman" w:cs="Times New Roman"/>
                <w:noProof/>
                <w:lang w:val="sr-Cyrl-RS"/>
              </w:rPr>
            </w:pPr>
            <w:r w:rsidRPr="00055A17">
              <w:rPr>
                <w:rFonts w:ascii="Times New Roman" w:eastAsia="Calibri" w:hAnsi="Times New Roman" w:cs="Times New Roman"/>
              </w:rPr>
              <w:t xml:space="preserve">2.СТ.2.2.1.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општи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смисао</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релевантне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информације</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текстовима</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блиским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темама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образовног</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јавног</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контекста</w:t>
            </w:r>
            <w:proofErr w:type="spellEnd"/>
            <w:r w:rsidRPr="00055A17">
              <w:rPr>
                <w:rFonts w:ascii="Times New Roman" w:eastAsia="Calibri" w:hAnsi="Times New Roman" w:cs="Times New Roman"/>
              </w:rPr>
              <w:t xml:space="preserve">. 2.СТ.2.2.2. </w:t>
            </w:r>
            <w:proofErr w:type="spellStart"/>
            <w:r w:rsidRPr="00055A17">
              <w:rPr>
                <w:rFonts w:ascii="Times New Roman" w:eastAsia="Calibri" w:hAnsi="Times New Roman" w:cs="Times New Roman"/>
              </w:rPr>
              <w:t>Открива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значење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непознатих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речи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основу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контекста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му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близак</w:t>
            </w:r>
            <w:proofErr w:type="spellEnd"/>
            <w:r w:rsidRPr="00055A17">
              <w:rPr>
                <w:rFonts w:ascii="Times New Roman" w:eastAsia="Calibri" w:hAnsi="Times New Roman" w:cs="Times New Roman"/>
              </w:rPr>
              <w:t xml:space="preserve">. 2.СТ.2.2.3.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описе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догађаја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осећања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жеља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личној</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преписци</w:t>
            </w:r>
            <w:proofErr w:type="spellEnd"/>
            <w:r w:rsidRPr="00055A17">
              <w:rPr>
                <w:rFonts w:ascii="Times New Roman" w:eastAsia="Calibri" w:hAnsi="Times New Roman" w:cs="Times New Roman"/>
              </w:rPr>
              <w:t xml:space="preserve">. 2.СТ.2.2.4. </w:t>
            </w:r>
            <w:proofErr w:type="spellStart"/>
            <w:r w:rsidRPr="00055A17">
              <w:rPr>
                <w:rFonts w:ascii="Times New Roman" w:eastAsia="Calibri" w:hAnsi="Times New Roman" w:cs="Times New Roman"/>
              </w:rPr>
              <w:t>Проналази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потребне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информације</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уобичајеним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писаним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документима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нпр</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пословна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преписка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проспекти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формулари</w:t>
            </w:r>
            <w:proofErr w:type="spellEnd"/>
            <w:r w:rsidRPr="00055A17">
              <w:rPr>
                <w:rFonts w:ascii="Times New Roman" w:eastAsia="Calibri" w:hAnsi="Times New Roman" w:cs="Times New Roman"/>
              </w:rPr>
              <w:t xml:space="preserve">). 2.СТ.2.2.5. </w:t>
            </w:r>
            <w:proofErr w:type="spellStart"/>
            <w:r w:rsidRPr="00055A17">
              <w:rPr>
                <w:rFonts w:ascii="Times New Roman" w:eastAsia="Calibri" w:hAnsi="Times New Roman" w:cs="Times New Roman"/>
              </w:rPr>
              <w:t>Проналази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специфичне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појединости</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дужем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претежно</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сложеним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структурама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комe</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износе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мишљења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аргументи</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критике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нпр</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новински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чланци</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стручни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текстови</w:t>
            </w:r>
            <w:proofErr w:type="spellEnd"/>
            <w:r w:rsidRPr="00055A17">
              <w:rPr>
                <w:rFonts w:ascii="Times New Roman" w:eastAsia="Calibri" w:hAnsi="Times New Roman" w:cs="Times New Roman"/>
              </w:rPr>
              <w:t xml:space="preserve">). 2.СТ.2.2.6.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адаптиране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књижевне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текстове</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прилагођене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односе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цивилизацијске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тековине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културу</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обичаје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свог</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других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народа</w:t>
            </w:r>
            <w:proofErr w:type="spellEnd"/>
            <w:r w:rsidRPr="00055A17">
              <w:rPr>
                <w:rFonts w:ascii="Times New Roman" w:eastAsia="Calibri" w:hAnsi="Times New Roman" w:cs="Times New Roman"/>
              </w:rPr>
              <w:t>.</w:t>
            </w:r>
          </w:p>
        </w:tc>
      </w:tr>
      <w:tr w:rsidR="00953481" w:rsidRPr="001B502F" w:rsidTr="00EC2324">
        <w:tc>
          <w:tcPr>
            <w:tcW w:w="3085" w:type="dxa"/>
            <w:shd w:val="clear" w:color="auto" w:fill="auto"/>
          </w:tcPr>
          <w:p w:rsidR="00953481" w:rsidRPr="00055A17" w:rsidRDefault="00953481" w:rsidP="00953481">
            <w:pPr>
              <w:numPr>
                <w:ilvl w:val="0"/>
                <w:numId w:val="1"/>
              </w:numPr>
              <w:spacing w:line="240" w:lineRule="auto"/>
              <w:ind w:left="502"/>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lastRenderedPageBreak/>
              <w:t>учествује у краћим дијалозима, размењује информације и мишљење са саговорником  о блиским темама и интересовањима;</w:t>
            </w:r>
          </w:p>
          <w:p w:rsidR="00953481" w:rsidRPr="00055A17" w:rsidRDefault="00953481" w:rsidP="00953481">
            <w:pPr>
              <w:numPr>
                <w:ilvl w:val="0"/>
                <w:numId w:val="1"/>
              </w:numPr>
              <w:spacing w:line="240" w:lineRule="auto"/>
              <w:ind w:left="502"/>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sr-Latn-CS"/>
              </w:rPr>
              <w:t xml:space="preserve">користи циљни језик као језик комуникације </w:t>
            </w:r>
            <w:r w:rsidRPr="00055A17">
              <w:rPr>
                <w:rFonts w:ascii="Times New Roman" w:eastAsia="Times New Roman" w:hAnsi="Times New Roman" w:cs="Times New Roman"/>
                <w:noProof/>
                <w:sz w:val="24"/>
                <w:szCs w:val="24"/>
                <w:lang w:val="uz-Cyrl-UZ"/>
              </w:rPr>
              <w:t xml:space="preserve">у образовном контексту, прилагођавајући свој говор комуникативној </w:t>
            </w:r>
            <w:r w:rsidRPr="00055A17">
              <w:rPr>
                <w:rFonts w:ascii="Times New Roman" w:eastAsia="Times New Roman" w:hAnsi="Times New Roman" w:cs="Times New Roman"/>
                <w:noProof/>
                <w:sz w:val="24"/>
                <w:szCs w:val="24"/>
                <w:lang w:val="uz-Cyrl-UZ"/>
              </w:rPr>
              <w:lastRenderedPageBreak/>
              <w:t>ситуацији, у временском трајању од два до три минута;</w:t>
            </w:r>
          </w:p>
          <w:p w:rsidR="00953481" w:rsidRPr="00055A17" w:rsidRDefault="00953481" w:rsidP="00953481">
            <w:pPr>
              <w:numPr>
                <w:ilvl w:val="0"/>
                <w:numId w:val="1"/>
              </w:numPr>
              <w:spacing w:line="240" w:lineRule="auto"/>
              <w:ind w:left="502"/>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описује себе и своје окружење, догађаје у садашњости, прошлости и будућности у свом окружењу и изван њега;</w:t>
            </w:r>
          </w:p>
          <w:p w:rsidR="00953481" w:rsidRPr="00055A17" w:rsidRDefault="00953481" w:rsidP="00953481">
            <w:pPr>
              <w:numPr>
                <w:ilvl w:val="0"/>
                <w:numId w:val="1"/>
              </w:numPr>
              <w:spacing w:line="240" w:lineRule="auto"/>
              <w:ind w:left="502"/>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изражава своје утиске и осећања и  образлаже мишљење и ставове у вези са блиским темама;</w:t>
            </w:r>
          </w:p>
          <w:p w:rsidR="00953481" w:rsidRPr="00055A17" w:rsidRDefault="00953481" w:rsidP="00953481">
            <w:pPr>
              <w:numPr>
                <w:ilvl w:val="0"/>
                <w:numId w:val="1"/>
              </w:numPr>
              <w:spacing w:line="240" w:lineRule="auto"/>
              <w:ind w:left="502"/>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описује догађаје и саопштава садржај неке књиге или филма, износећи своје утиске и мишљења;</w:t>
            </w:r>
          </w:p>
          <w:p w:rsidR="00953481" w:rsidRPr="00055A17" w:rsidRDefault="00953481" w:rsidP="00953481">
            <w:pPr>
              <w:numPr>
                <w:ilvl w:val="0"/>
                <w:numId w:val="1"/>
              </w:numPr>
              <w:spacing w:line="240" w:lineRule="auto"/>
              <w:ind w:left="502"/>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ru-RU"/>
              </w:rPr>
              <w:t>излаже унапред припремљену краћу презентацију на одређену тему (из домена личног интересовања);</w:t>
            </w:r>
          </w:p>
          <w:p w:rsidR="00953481" w:rsidRPr="00055A17" w:rsidRDefault="00953481" w:rsidP="00953481">
            <w:pPr>
              <w:numPr>
                <w:ilvl w:val="0"/>
                <w:numId w:val="1"/>
              </w:numPr>
              <w:spacing w:line="240" w:lineRule="auto"/>
              <w:ind w:left="540"/>
              <w:contextualSpacing/>
              <w:rPr>
                <w:rFonts w:ascii="Times New Roman" w:eastAsia="Times New Roman" w:hAnsi="Times New Roman" w:cs="Times New Roman"/>
                <w:noProof/>
                <w:sz w:val="24"/>
                <w:szCs w:val="24"/>
                <w:lang w:val="uz-Cyrl-UZ"/>
              </w:rPr>
            </w:pPr>
            <w:r w:rsidRPr="00055A17">
              <w:rPr>
                <w:rFonts w:ascii="Times New Roman" w:eastAsia="Times New Roman" w:hAnsi="Times New Roman" w:cs="Times New Roman"/>
                <w:noProof/>
                <w:sz w:val="24"/>
                <w:szCs w:val="24"/>
                <w:lang w:val="uz-Cyrl-UZ"/>
              </w:rPr>
              <w:t>указује на</w:t>
            </w:r>
            <w:r w:rsidRPr="00055A17">
              <w:rPr>
                <w:rFonts w:ascii="Times New Roman" w:eastAsia="Times New Roman" w:hAnsi="Times New Roman" w:cs="Times New Roman"/>
                <w:noProof/>
                <w:sz w:val="24"/>
                <w:szCs w:val="24"/>
                <w:lang w:val="ru-RU"/>
              </w:rPr>
              <w:t xml:space="preserve"> значај одређених исказа и делова исказа пригодном гестикулацијом и мимиком или наглашавањем и интонацијом.</w:t>
            </w:r>
          </w:p>
        </w:tc>
        <w:tc>
          <w:tcPr>
            <w:tcW w:w="6833" w:type="dxa"/>
            <w:shd w:val="clear" w:color="auto" w:fill="auto"/>
          </w:tcPr>
          <w:p w:rsidR="00953481" w:rsidRPr="00055A17" w:rsidRDefault="00953481" w:rsidP="00EC2324">
            <w:pPr>
              <w:rPr>
                <w:rFonts w:ascii="Times New Roman" w:eastAsia="Calibri" w:hAnsi="Times New Roman" w:cs="Times New Roman"/>
                <w:lang w:val="sr-Cyrl-RS"/>
              </w:rPr>
            </w:pPr>
          </w:p>
          <w:p w:rsidR="00953481" w:rsidRPr="00055A17" w:rsidRDefault="00953481" w:rsidP="00EC2324">
            <w:pPr>
              <w:rPr>
                <w:rFonts w:ascii="Times New Roman" w:eastAsia="Calibri" w:hAnsi="Times New Roman" w:cs="Times New Roman"/>
                <w:lang w:val="ru-RU"/>
              </w:rPr>
            </w:pPr>
            <w:r w:rsidRPr="00055A17">
              <w:rPr>
                <w:rFonts w:ascii="Times New Roman" w:eastAsia="Calibri" w:hAnsi="Times New Roman" w:cs="Times New Roman"/>
                <w:lang w:val="ru-RU"/>
              </w:rPr>
              <w:t>2.СТ.1.3.1. Уме да оствари друштвени контакт (нпр. поздрављање, представљање, захваљивање). 2.СТ.1.3.2. Изражава слагање/неслагање, предлаже, прихвата или упућује понуду или позив. 2.СТ.1.3.3. Тражи и даје једноставне информације, у приватном, јавном и образовном контексту. 2.СТ.1.3.4. Описује блиско окружење (особе, предмете, места, активности, догађаје). 2.СТ.1.3.5. Излаже већ припремљену кратку презентацију о блиским темама. 2.СТ.1.3.6. Преноси или интерпретира кратке поруке, изјаве, упутства или питања. 2.СТ.1.3.7. Излаже једноставне, блиске садржаје у вези с</w:t>
            </w:r>
            <w:r w:rsidRPr="00055A17">
              <w:rPr>
                <w:rFonts w:ascii="Times New Roman" w:eastAsia="Calibri" w:hAnsi="Times New Roman" w:cs="Times New Roman"/>
              </w:rPr>
              <w:t>a</w:t>
            </w:r>
            <w:r w:rsidRPr="00055A17">
              <w:rPr>
                <w:rFonts w:ascii="Times New Roman" w:eastAsia="Calibri" w:hAnsi="Times New Roman" w:cs="Times New Roman"/>
                <w:lang w:val="ru-RU"/>
              </w:rPr>
              <w:t xml:space="preserve"> културом и традицијом свог и других народа.</w:t>
            </w:r>
          </w:p>
          <w:p w:rsidR="00953481" w:rsidRPr="00055A17" w:rsidRDefault="00953481" w:rsidP="00EC2324">
            <w:pPr>
              <w:rPr>
                <w:rFonts w:ascii="Times New Roman" w:eastAsia="Calibri" w:hAnsi="Times New Roman" w:cs="Times New Roman"/>
                <w:noProof/>
                <w:lang w:val="sr-Cyrl-RS"/>
              </w:rPr>
            </w:pPr>
            <w:r w:rsidRPr="00055A17">
              <w:rPr>
                <w:rFonts w:ascii="Times New Roman" w:eastAsia="Calibri" w:hAnsi="Times New Roman" w:cs="Times New Roman"/>
              </w:rPr>
              <w:lastRenderedPageBreak/>
              <w:t xml:space="preserve">2.СТ.2.3.1. </w:t>
            </w:r>
            <w:proofErr w:type="spellStart"/>
            <w:r w:rsidRPr="00055A17">
              <w:rPr>
                <w:rFonts w:ascii="Times New Roman" w:eastAsia="Calibri" w:hAnsi="Times New Roman" w:cs="Times New Roman"/>
              </w:rPr>
              <w:t>Започиње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води</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завршава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једноставан</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разговор</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укључује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се</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дискусију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како</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личног</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интереса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тако</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оне</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свакодневном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животу</w:t>
            </w:r>
            <w:proofErr w:type="spellEnd"/>
            <w:r w:rsidRPr="00055A17">
              <w:rPr>
                <w:rFonts w:ascii="Times New Roman" w:eastAsia="Calibri" w:hAnsi="Times New Roman" w:cs="Times New Roman"/>
              </w:rPr>
              <w:t xml:space="preserve">. 2.СТ.2.3.2. </w:t>
            </w:r>
            <w:proofErr w:type="spellStart"/>
            <w:r w:rsidRPr="00055A17">
              <w:rPr>
                <w:rFonts w:ascii="Times New Roman" w:eastAsia="Calibri" w:hAnsi="Times New Roman" w:cs="Times New Roman"/>
              </w:rPr>
              <w:t>Износи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лични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став</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уверења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очекивања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искуства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планове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као</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коментаре</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мишљењима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других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учесника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разговору</w:t>
            </w:r>
            <w:proofErr w:type="spellEnd"/>
            <w:r w:rsidRPr="00055A17">
              <w:rPr>
                <w:rFonts w:ascii="Times New Roman" w:eastAsia="Calibri" w:hAnsi="Times New Roman" w:cs="Times New Roman"/>
              </w:rPr>
              <w:t xml:space="preserve">. 2.СТ.2.3.3. </w:t>
            </w:r>
            <w:proofErr w:type="spellStart"/>
            <w:r w:rsidRPr="00055A17">
              <w:rPr>
                <w:rFonts w:ascii="Times New Roman" w:eastAsia="Calibri" w:hAnsi="Times New Roman" w:cs="Times New Roman"/>
              </w:rPr>
              <w:t>Размењује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проверава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потврђује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информације</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познатим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темама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формалним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ситуацијама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нпр</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установама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јавним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местима</w:t>
            </w:r>
            <w:proofErr w:type="spellEnd"/>
            <w:r w:rsidRPr="00055A17">
              <w:rPr>
                <w:rFonts w:ascii="Times New Roman" w:eastAsia="Calibri" w:hAnsi="Times New Roman" w:cs="Times New Roman"/>
              </w:rPr>
              <w:t xml:space="preserve">). 2.СТ.2.3.4. </w:t>
            </w:r>
            <w:proofErr w:type="spellStart"/>
            <w:r w:rsidRPr="00055A17">
              <w:rPr>
                <w:rFonts w:ascii="Times New Roman" w:eastAsia="Calibri" w:hAnsi="Times New Roman" w:cs="Times New Roman"/>
              </w:rPr>
              <w:t>Описује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препричава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стварне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измишљене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догађаје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осећања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искуства</w:t>
            </w:r>
            <w:proofErr w:type="spellEnd"/>
            <w:r w:rsidRPr="00055A17">
              <w:rPr>
                <w:rFonts w:ascii="Times New Roman" w:eastAsia="Calibri" w:hAnsi="Times New Roman" w:cs="Times New Roman"/>
              </w:rPr>
              <w:t xml:space="preserve">. 2.СТ.2.3.5. </w:t>
            </w:r>
            <w:proofErr w:type="spellStart"/>
            <w:r w:rsidRPr="00055A17">
              <w:rPr>
                <w:rFonts w:ascii="Times New Roman" w:eastAsia="Calibri" w:hAnsi="Times New Roman" w:cs="Times New Roman"/>
              </w:rPr>
              <w:t>Излаже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већ</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припремљену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презентацију</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темама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свог</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окружења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струке</w:t>
            </w:r>
            <w:proofErr w:type="spellEnd"/>
            <w:r w:rsidRPr="00055A17">
              <w:rPr>
                <w:rFonts w:ascii="Times New Roman" w:eastAsia="Calibri" w:hAnsi="Times New Roman" w:cs="Times New Roman"/>
              </w:rPr>
              <w:t xml:space="preserve">. 2.СТ.2.3.6. </w:t>
            </w:r>
            <w:proofErr w:type="spellStart"/>
            <w:r w:rsidRPr="00055A17">
              <w:rPr>
                <w:rFonts w:ascii="Times New Roman" w:eastAsia="Calibri" w:hAnsi="Times New Roman" w:cs="Times New Roman"/>
              </w:rPr>
              <w:t>Извештава</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догађају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разговору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садржају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нпр</w:t>
            </w:r>
            <w:proofErr w:type="spellEnd"/>
            <w:r w:rsidRPr="00055A17">
              <w:rPr>
                <w:rFonts w:ascii="Times New Roman" w:eastAsia="Calibri" w:hAnsi="Times New Roman" w:cs="Times New Roman"/>
              </w:rPr>
              <w:t xml:space="preserve">. </w:t>
            </w:r>
            <w:proofErr w:type="spellStart"/>
            <w:proofErr w:type="gramStart"/>
            <w:r w:rsidRPr="00055A17">
              <w:rPr>
                <w:rFonts w:ascii="Times New Roman" w:eastAsia="Calibri" w:hAnsi="Times New Roman" w:cs="Times New Roman"/>
              </w:rPr>
              <w:t>књиге</w:t>
            </w:r>
            <w:proofErr w:type="spellEnd"/>
            <w:proofErr w:type="gram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филма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сл</w:t>
            </w:r>
            <w:proofErr w:type="spellEnd"/>
            <w:r w:rsidRPr="00055A17">
              <w:rPr>
                <w:rFonts w:ascii="Times New Roman" w:eastAsia="Calibri" w:hAnsi="Times New Roman" w:cs="Times New Roman"/>
              </w:rPr>
              <w:t>. 2.СТ.1.5.1.</w:t>
            </w:r>
            <w:r w:rsidRPr="00055A17">
              <w:rPr>
                <w:rFonts w:ascii="Times New Roman" w:eastAsia="Calibri" w:hAnsi="Times New Roman" w:cs="Times New Roman"/>
                <w:lang w:val="sr-Cyrl-RS"/>
              </w:rPr>
              <w:t xml:space="preserve"> </w:t>
            </w:r>
            <w:proofErr w:type="spellStart"/>
            <w:r w:rsidRPr="00055A17">
              <w:rPr>
                <w:rFonts w:ascii="Times New Roman" w:eastAsia="Calibri" w:hAnsi="Times New Roman" w:cs="Times New Roman"/>
              </w:rPr>
              <w:t>Користи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задовољавајући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број</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фреквентних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речи</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израза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му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омогућавају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изражавање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основних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комуникативних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функција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свакодневним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ситуацијама</w:t>
            </w:r>
            <w:proofErr w:type="spellEnd"/>
            <w:r w:rsidRPr="00055A17">
              <w:rPr>
                <w:rFonts w:ascii="Times New Roman" w:eastAsia="Calibri" w:hAnsi="Times New Roman" w:cs="Times New Roman"/>
              </w:rPr>
              <w:t>.</w:t>
            </w:r>
          </w:p>
        </w:tc>
      </w:tr>
      <w:tr w:rsidR="00953481" w:rsidRPr="001B502F" w:rsidTr="00EC2324">
        <w:tc>
          <w:tcPr>
            <w:tcW w:w="3085" w:type="dxa"/>
            <w:shd w:val="clear" w:color="auto" w:fill="auto"/>
          </w:tcPr>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lastRenderedPageBreak/>
              <w:t>пише на разложан и једноставан начин о блиским темама из свог окружења и подручја интересовања;</w:t>
            </w:r>
          </w:p>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t>описује особе и догађаје поштујући правила кохерентности (обима 100 –120 речи);</w:t>
            </w:r>
          </w:p>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t>описује утиске, мишљења и осећања (обима 80–100 речи);</w:t>
            </w:r>
          </w:p>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lastRenderedPageBreak/>
              <w:t>пише белешке, поруке и лична писма да би тражио или пренео релевантне информације;</w:t>
            </w:r>
          </w:p>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t>резимира прочитани/преслушани текст о блиским темама и износи сопствено мишљење о њему;</w:t>
            </w:r>
          </w:p>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t>попуњава формуларе, упитнике и различите обрасце у личном и образовном домену;</w:t>
            </w:r>
          </w:p>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t xml:space="preserve">пише краћа формална писма (писма читалаца, пријаве за праксе, стипендије или омладинске послове); </w:t>
            </w:r>
          </w:p>
          <w:p w:rsidR="00953481" w:rsidRPr="00055A17" w:rsidRDefault="00953481" w:rsidP="00953481">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sr-Cyrl-CS"/>
              </w:rPr>
              <w:t>пише електронске поруке, СМС поруке, учествује у дискусијама на блогу.</w:t>
            </w:r>
          </w:p>
        </w:tc>
        <w:tc>
          <w:tcPr>
            <w:tcW w:w="6833" w:type="dxa"/>
            <w:shd w:val="clear" w:color="auto" w:fill="auto"/>
          </w:tcPr>
          <w:p w:rsidR="00953481" w:rsidRPr="00055A17" w:rsidRDefault="00953481" w:rsidP="00EC2324">
            <w:pPr>
              <w:rPr>
                <w:rFonts w:ascii="Times New Roman" w:hAnsi="Times New Roman"/>
                <w:noProof/>
                <w:lang w:val="ru-RU"/>
              </w:rPr>
            </w:pPr>
            <w:r w:rsidRPr="00055A17">
              <w:rPr>
                <w:rFonts w:ascii="Times New Roman" w:hAnsi="Times New Roman"/>
                <w:noProof/>
                <w:lang w:val="ru-RU"/>
              </w:rPr>
              <w:lastRenderedPageBreak/>
              <w:t>2.СТ.1.4.1. Пише кратке белешк</w:t>
            </w:r>
            <w:r w:rsidRPr="00055A17">
              <w:rPr>
                <w:rFonts w:ascii="Times New Roman" w:hAnsi="Times New Roman"/>
                <w:noProof/>
              </w:rPr>
              <w:t>e</w:t>
            </w:r>
            <w:r w:rsidRPr="00055A17">
              <w:rPr>
                <w:rFonts w:ascii="Times New Roman" w:hAnsi="Times New Roman"/>
                <w:noProof/>
                <w:lang w:val="ru-RU"/>
              </w:rPr>
              <w:t xml:space="preserve"> и једноставне порук</w:t>
            </w:r>
            <w:r w:rsidRPr="00055A17">
              <w:rPr>
                <w:rFonts w:ascii="Times New Roman" w:hAnsi="Times New Roman"/>
                <w:noProof/>
              </w:rPr>
              <w:t>e</w:t>
            </w:r>
            <w:r w:rsidRPr="00055A17">
              <w:rPr>
                <w:rFonts w:ascii="Times New Roman" w:hAnsi="Times New Roman"/>
                <w:noProof/>
                <w:lang w:val="ru-RU"/>
              </w:rPr>
              <w:t xml:space="preserve"> (нпр. изражава захвалност, извињење, упозорење). 2.СТ.1.4.2. Пише приватно писмо о аспектима из свакодневног живота (нпр. описује људе, догађаје, места, осећања). 2.СТ.1.4.3. Попуњава образац/упитник, наводећи личне податке, образовање, интересовања и сл. 2.СТ.1.4.4. Пише једноставне текстове према моделу, уз помоћ илустрација, табела, слика, графикона, детаљних упутстава. 2.СТ.1.4.5. Преводи или интерпретира информације из једноставних порука, бележака или образаца.</w:t>
            </w:r>
          </w:p>
          <w:p w:rsidR="00953481" w:rsidRPr="00055A17" w:rsidRDefault="00953481" w:rsidP="00EC2324">
            <w:pPr>
              <w:rPr>
                <w:rFonts w:ascii="Times New Roman" w:eastAsia="Calibri" w:hAnsi="Times New Roman" w:cs="Times New Roman"/>
                <w:lang w:val="sr-Cyrl-RS"/>
              </w:rPr>
            </w:pPr>
            <w:r w:rsidRPr="00055A17">
              <w:rPr>
                <w:rFonts w:ascii="Times New Roman" w:eastAsia="Calibri" w:hAnsi="Times New Roman" w:cs="Times New Roman"/>
              </w:rPr>
              <w:t xml:space="preserve">2.СТ.2.4.1. </w:t>
            </w:r>
            <w:proofErr w:type="spellStart"/>
            <w:r w:rsidRPr="00055A17">
              <w:rPr>
                <w:rFonts w:ascii="Times New Roman" w:eastAsia="Calibri" w:hAnsi="Times New Roman" w:cs="Times New Roman"/>
              </w:rPr>
              <w:t>Пише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белешке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одговара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поруке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истичући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битне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детаље</w:t>
            </w:r>
            <w:proofErr w:type="spellEnd"/>
            <w:r w:rsidRPr="00055A17">
              <w:rPr>
                <w:rFonts w:ascii="Times New Roman" w:eastAsia="Calibri" w:hAnsi="Times New Roman" w:cs="Times New Roman"/>
              </w:rPr>
              <w:t xml:space="preserve">. 2.СТ.2.4.2. У </w:t>
            </w:r>
            <w:proofErr w:type="spellStart"/>
            <w:r w:rsidRPr="00055A17">
              <w:rPr>
                <w:rFonts w:ascii="Times New Roman" w:eastAsia="Calibri" w:hAnsi="Times New Roman" w:cs="Times New Roman"/>
              </w:rPr>
              <w:t>приватној</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преписци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тражи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lastRenderedPageBreak/>
              <w:t>преноси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информације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износи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лични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став</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аргументе</w:t>
            </w:r>
            <w:proofErr w:type="spellEnd"/>
            <w:r w:rsidRPr="00055A17">
              <w:rPr>
                <w:rFonts w:ascii="Times New Roman" w:eastAsia="Calibri" w:hAnsi="Times New Roman" w:cs="Times New Roman"/>
              </w:rPr>
              <w:t xml:space="preserve">. 2.СТ.2.4.3. </w:t>
            </w:r>
            <w:proofErr w:type="spellStart"/>
            <w:r w:rsidRPr="00055A17">
              <w:rPr>
                <w:rFonts w:ascii="Times New Roman" w:eastAsia="Calibri" w:hAnsi="Times New Roman" w:cs="Times New Roman"/>
              </w:rPr>
              <w:t>Пише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упутству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дескриптивне</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наративне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текстове</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разноврсним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темама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области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личних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интересовања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искустава</w:t>
            </w:r>
            <w:proofErr w:type="spellEnd"/>
            <w:r w:rsidRPr="00055A17">
              <w:rPr>
                <w:rFonts w:ascii="Times New Roman" w:eastAsia="Calibri" w:hAnsi="Times New Roman" w:cs="Times New Roman"/>
              </w:rPr>
              <w:t xml:space="preserve">. 2.СТ.2.4.4. </w:t>
            </w:r>
            <w:proofErr w:type="spellStart"/>
            <w:r w:rsidRPr="00055A17">
              <w:rPr>
                <w:rFonts w:ascii="Times New Roman" w:eastAsia="Calibri" w:hAnsi="Times New Roman" w:cs="Times New Roman"/>
              </w:rPr>
              <w:t>Пише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кратке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једноставне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есеје</w:t>
            </w:r>
            <w:proofErr w:type="spellEnd"/>
            <w:r w:rsidRPr="00055A17">
              <w:rPr>
                <w:rFonts w:ascii="Times New Roman" w:eastAsia="Calibri" w:hAnsi="Times New Roman" w:cs="Times New Roman"/>
              </w:rPr>
              <w:t xml:space="preserve"> о </w:t>
            </w:r>
            <w:proofErr w:type="spellStart"/>
            <w:r w:rsidRPr="00055A17">
              <w:rPr>
                <w:rFonts w:ascii="Times New Roman" w:eastAsia="Calibri" w:hAnsi="Times New Roman" w:cs="Times New Roman"/>
              </w:rPr>
              <w:t>различитим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темама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личног</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искуства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приватног</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образовног</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јавног</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контекста</w:t>
            </w:r>
            <w:proofErr w:type="spellEnd"/>
            <w:r w:rsidRPr="00055A17">
              <w:rPr>
                <w:rFonts w:ascii="Times New Roman" w:eastAsia="Calibri" w:hAnsi="Times New Roman" w:cs="Times New Roman"/>
              </w:rPr>
              <w:t xml:space="preserve">. 2.СТ.2.4.5. </w:t>
            </w:r>
            <w:proofErr w:type="spellStart"/>
            <w:r w:rsidRPr="00055A17">
              <w:rPr>
                <w:rFonts w:ascii="Times New Roman" w:eastAsia="Calibri" w:hAnsi="Times New Roman" w:cs="Times New Roman"/>
              </w:rPr>
              <w:t>Пише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извештај</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прослеђује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вести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преводи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интерпретира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резимира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сажима</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вези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кратким</w:t>
            </w:r>
            <w:proofErr w:type="spellEnd"/>
            <w:r w:rsidRPr="00055A17">
              <w:rPr>
                <w:rFonts w:ascii="Times New Roman" w:eastAsia="Calibri" w:hAnsi="Times New Roman" w:cs="Times New Roman"/>
              </w:rPr>
              <w:t xml:space="preserve"> и/</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једноставним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из</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познатих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области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чита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или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слуша</w:t>
            </w:r>
            <w:proofErr w:type="spellEnd"/>
            <w:r w:rsidRPr="00055A17">
              <w:rPr>
                <w:rFonts w:ascii="Times New Roman" w:eastAsia="Calibri" w:hAnsi="Times New Roman" w:cs="Times New Roman"/>
              </w:rPr>
              <w:t>.</w:t>
            </w:r>
          </w:p>
          <w:p w:rsidR="00953481" w:rsidRPr="00055A17" w:rsidRDefault="00953481" w:rsidP="00EC2324">
            <w:pPr>
              <w:rPr>
                <w:rFonts w:ascii="Times New Roman" w:eastAsia="Calibri" w:hAnsi="Times New Roman" w:cs="Times New Roman"/>
                <w:lang w:val="sr-Cyrl-RS"/>
              </w:rPr>
            </w:pPr>
            <w:r w:rsidRPr="00055A17">
              <w:rPr>
                <w:rFonts w:ascii="Times New Roman" w:eastAsia="Calibri" w:hAnsi="Times New Roman" w:cs="Times New Roman"/>
              </w:rPr>
              <w:t xml:space="preserve">2.СТ.1.5.2. </w:t>
            </w:r>
            <w:proofErr w:type="spellStart"/>
            <w:r w:rsidRPr="00055A17">
              <w:rPr>
                <w:rFonts w:ascii="Times New Roman" w:eastAsia="Calibri" w:hAnsi="Times New Roman" w:cs="Times New Roman"/>
              </w:rPr>
              <w:t>Саставља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кратке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разумљиве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реченице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користећи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једноставне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језичке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структуре</w:t>
            </w:r>
            <w:proofErr w:type="spellEnd"/>
            <w:r w:rsidRPr="00055A17">
              <w:rPr>
                <w:rFonts w:ascii="Times New Roman" w:eastAsia="Calibri" w:hAnsi="Times New Roman" w:cs="Times New Roman"/>
              </w:rPr>
              <w:t>.</w:t>
            </w:r>
          </w:p>
          <w:p w:rsidR="00953481" w:rsidRPr="00055A17" w:rsidRDefault="00953481" w:rsidP="00EC2324">
            <w:pPr>
              <w:rPr>
                <w:rFonts w:ascii="Times New Roman" w:eastAsia="Calibri" w:hAnsi="Times New Roman" w:cs="Times New Roman"/>
                <w:lang w:val="sr-Cyrl-RS"/>
              </w:rPr>
            </w:pPr>
            <w:r w:rsidRPr="00055A17">
              <w:rPr>
                <w:rFonts w:ascii="Times New Roman" w:eastAsia="Calibri" w:hAnsi="Times New Roman" w:cs="Times New Roman"/>
              </w:rPr>
              <w:t xml:space="preserve">2.СТ.1.5.4. </w:t>
            </w:r>
            <w:proofErr w:type="spellStart"/>
            <w:r w:rsidRPr="00055A17">
              <w:rPr>
                <w:rFonts w:ascii="Times New Roman" w:eastAsia="Calibri" w:hAnsi="Times New Roman" w:cs="Times New Roman"/>
              </w:rPr>
              <w:t>Пише</w:t>
            </w:r>
            <w:proofErr w:type="spellEnd"/>
            <w:r w:rsidRPr="00055A17">
              <w:rPr>
                <w:rFonts w:ascii="Times New Roman" w:eastAsia="Calibri" w:hAnsi="Times New Roman" w:cs="Times New Roman"/>
              </w:rPr>
              <w:t xml:space="preserve"> с </w:t>
            </w:r>
            <w:proofErr w:type="spellStart"/>
            <w:r w:rsidRPr="00055A17">
              <w:rPr>
                <w:rFonts w:ascii="Times New Roman" w:eastAsia="Calibri" w:hAnsi="Times New Roman" w:cs="Times New Roman"/>
              </w:rPr>
              <w:t>одговарајућом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ортографском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тачношћу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уобичајене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речи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користи</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говору</w:t>
            </w:r>
            <w:proofErr w:type="spellEnd"/>
            <w:r w:rsidRPr="00055A17">
              <w:rPr>
                <w:rFonts w:ascii="Times New Roman" w:eastAsia="Calibri" w:hAnsi="Times New Roman" w:cs="Times New Roman"/>
              </w:rPr>
              <w:t xml:space="preserve">. 2.СТ.1.5.5. </w:t>
            </w:r>
            <w:proofErr w:type="spellStart"/>
            <w:r w:rsidRPr="00055A17">
              <w:rPr>
                <w:rFonts w:ascii="Times New Roman" w:eastAsia="Calibri" w:hAnsi="Times New Roman" w:cs="Times New Roman"/>
              </w:rPr>
              <w:t>Примењује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основну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правописну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норму</w:t>
            </w:r>
            <w:proofErr w:type="spellEnd"/>
          </w:p>
          <w:p w:rsidR="00953481" w:rsidRPr="00055A17" w:rsidRDefault="00953481" w:rsidP="00EC2324">
            <w:pPr>
              <w:rPr>
                <w:rFonts w:ascii="Times New Roman" w:eastAsia="Calibri" w:hAnsi="Times New Roman" w:cs="Times New Roman"/>
                <w:noProof/>
                <w:lang w:val="sr-Cyrl-RS"/>
              </w:rPr>
            </w:pPr>
            <w:r w:rsidRPr="00055A17">
              <w:rPr>
                <w:rFonts w:ascii="Times New Roman" w:eastAsia="Calibri" w:hAnsi="Times New Roman" w:cs="Times New Roman"/>
              </w:rPr>
              <w:t xml:space="preserve">2.СТ.2.5.4. </w:t>
            </w:r>
            <w:proofErr w:type="spellStart"/>
            <w:r w:rsidRPr="00055A17">
              <w:rPr>
                <w:rFonts w:ascii="Times New Roman" w:eastAsia="Calibri" w:hAnsi="Times New Roman" w:cs="Times New Roman"/>
              </w:rPr>
              <w:t>Пише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прегледан</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разумљив</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коме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правопис</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интерпункција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организација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углавном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добри</w:t>
            </w:r>
            <w:proofErr w:type="spellEnd"/>
            <w:r w:rsidRPr="00055A17">
              <w:rPr>
                <w:rFonts w:ascii="Times New Roman" w:eastAsia="Calibri" w:hAnsi="Times New Roman" w:cs="Times New Roman"/>
              </w:rPr>
              <w:t>.</w:t>
            </w:r>
          </w:p>
        </w:tc>
      </w:tr>
      <w:tr w:rsidR="00953481" w:rsidRPr="001B502F" w:rsidTr="00EC2324">
        <w:tc>
          <w:tcPr>
            <w:tcW w:w="3085" w:type="dxa"/>
            <w:shd w:val="clear" w:color="auto" w:fill="auto"/>
          </w:tcPr>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lastRenderedPageBreak/>
              <w:t>препознаје и разуме, у оквиру свог интересовања, знања и искуства, правила понашања, свакодневне навике, сличности и разлике у култури  своје земље и земаља чији језик учи;</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и разуме најчешће присутне културне моделе свакодневног живота земље и земаља чији језик учи;</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препознаје и адекватно користи најфреквентније стилове и регистре у вези са елементима страног језика који учи, али и из осталих области </w:t>
            </w:r>
            <w:r w:rsidRPr="00055A17">
              <w:rPr>
                <w:rFonts w:ascii="Times New Roman" w:eastAsia="Times New Roman" w:hAnsi="Times New Roman" w:cs="Times New Roman"/>
                <w:sz w:val="24"/>
                <w:szCs w:val="24"/>
                <w:lang w:val="ru-RU"/>
              </w:rPr>
              <w:lastRenderedPageBreak/>
              <w:t>школских знања и животних искустава;</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различите стилове комуникације и најфреквентнија пратећа паравербална и невербална средстава (степен формалности, љубазности, као и паравербална средства: гест, мимика, просторни односи међу говорницима, итд.);</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користи знање страног језика у различитим видовима реалне  комуникације (електронске поруке, СМС поруке, дискусије на блогу или форуму, друштвене мреже);</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користи савремене видове комуникације у откривању културе земаља чији језик учи;</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преноси суштину поруке са матерњег на страни језик/са страног на матерњи, додајући, по потреби, објашњења и обавештења, писмено и усмено;</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резимира садржај краћег текста, аудио или визуелног записа и краће интеракције;</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преноси садржај писаног или усменог текста, прилагођавајући га саговорнику;</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користи одговарајуће компензационе стратегије ради превазилажења тешкоћа које се јављају, на пример: преводи или </w:t>
            </w:r>
            <w:r w:rsidRPr="00055A17">
              <w:rPr>
                <w:rFonts w:ascii="Times New Roman" w:eastAsia="Times New Roman" w:hAnsi="Times New Roman" w:cs="Times New Roman"/>
                <w:sz w:val="24"/>
                <w:szCs w:val="24"/>
                <w:lang w:val="ru-RU"/>
              </w:rPr>
              <w:lastRenderedPageBreak/>
              <w:t>преноси садржај уз употребу описа, парафраза и сл.;</w:t>
            </w:r>
          </w:p>
          <w:p w:rsidR="00953481" w:rsidRPr="00055A17" w:rsidRDefault="00953481" w:rsidP="00953481">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преводи на матерњи језик садржај краћег текста о познатим темама.</w:t>
            </w:r>
          </w:p>
        </w:tc>
        <w:tc>
          <w:tcPr>
            <w:tcW w:w="6833" w:type="dxa"/>
            <w:shd w:val="clear" w:color="auto" w:fill="auto"/>
          </w:tcPr>
          <w:p w:rsidR="00953481" w:rsidRPr="00055A17" w:rsidRDefault="00953481" w:rsidP="00EC2324">
            <w:pPr>
              <w:rPr>
                <w:rFonts w:ascii="Times New Roman" w:eastAsia="Calibri" w:hAnsi="Times New Roman" w:cs="Times New Roman"/>
                <w:lang w:val="sr-Cyrl-RS"/>
              </w:rPr>
            </w:pPr>
            <w:r w:rsidRPr="00055A17">
              <w:rPr>
                <w:rFonts w:ascii="Times New Roman" w:eastAsia="Calibri" w:hAnsi="Times New Roman" w:cs="Times New Roman"/>
              </w:rPr>
              <w:lastRenderedPageBreak/>
              <w:t xml:space="preserve">2.СТ.2.2.6.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адаптиране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књижевне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текстове</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прилагођене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текстове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односе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цивилизацијске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тековине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културу</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обичаје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свог</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других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народа</w:t>
            </w:r>
            <w:proofErr w:type="spellEnd"/>
            <w:r w:rsidRPr="00055A17">
              <w:rPr>
                <w:rFonts w:ascii="Times New Roman" w:eastAsia="Calibri" w:hAnsi="Times New Roman" w:cs="Times New Roman"/>
              </w:rPr>
              <w:t xml:space="preserve">. 2.СТ.2.5.1. </w:t>
            </w:r>
            <w:proofErr w:type="spellStart"/>
            <w:r w:rsidRPr="00055A17">
              <w:rPr>
                <w:rFonts w:ascii="Times New Roman" w:eastAsia="Calibri" w:hAnsi="Times New Roman" w:cs="Times New Roman"/>
              </w:rPr>
              <w:t>Користи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речи</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изразе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му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омогућавају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успешну</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комуникацију</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предвидивим</w:t>
            </w:r>
            <w:proofErr w:type="spellEnd"/>
            <w:r w:rsidRPr="00055A17">
              <w:rPr>
                <w:rFonts w:ascii="Times New Roman" w:eastAsia="Calibri" w:hAnsi="Times New Roman" w:cs="Times New Roman"/>
              </w:rPr>
              <w:t>/</w:t>
            </w:r>
            <w:proofErr w:type="spellStart"/>
            <w:r w:rsidRPr="00055A17">
              <w:rPr>
                <w:rFonts w:ascii="Times New Roman" w:eastAsia="Calibri" w:hAnsi="Times New Roman" w:cs="Times New Roman"/>
              </w:rPr>
              <w:t>свакодневним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ситуацијама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актуелним</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догађајима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сл</w:t>
            </w:r>
            <w:proofErr w:type="spellEnd"/>
            <w:r w:rsidRPr="00055A17">
              <w:rPr>
                <w:rFonts w:ascii="Times New Roman" w:eastAsia="Calibri" w:hAnsi="Times New Roman" w:cs="Times New Roman"/>
              </w:rPr>
              <w:t xml:space="preserve">. 2.СТ.2.5.5. </w:t>
            </w:r>
            <w:proofErr w:type="spellStart"/>
            <w:r w:rsidRPr="00055A17">
              <w:rPr>
                <w:rFonts w:ascii="Times New Roman" w:eastAsia="Calibri" w:hAnsi="Times New Roman" w:cs="Times New Roman"/>
              </w:rPr>
              <w:t>Препознаје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формални</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неформални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регистар</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познаје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правила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понашања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разлике</w:t>
            </w:r>
            <w:proofErr w:type="spellEnd"/>
            <w:r w:rsidRPr="00055A17">
              <w:rPr>
                <w:rFonts w:ascii="Times New Roman" w:eastAsia="Calibri" w:hAnsi="Times New Roman" w:cs="Times New Roman"/>
              </w:rPr>
              <w:t xml:space="preserve"> у </w:t>
            </w:r>
            <w:proofErr w:type="spellStart"/>
            <w:r w:rsidRPr="00055A17">
              <w:rPr>
                <w:rFonts w:ascii="Times New Roman" w:eastAsia="Calibri" w:hAnsi="Times New Roman" w:cs="Times New Roman"/>
              </w:rPr>
              <w:t>култури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обичајима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веровањима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своје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земље</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земље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чији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језик</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учи</w:t>
            </w:r>
            <w:proofErr w:type="spellEnd"/>
            <w:r w:rsidRPr="00055A17">
              <w:rPr>
                <w:rFonts w:ascii="Times New Roman" w:eastAsia="Calibri" w:hAnsi="Times New Roman" w:cs="Times New Roman"/>
                <w:lang w:val="sr-Cyrl-RS"/>
              </w:rPr>
              <w:t xml:space="preserve">. </w:t>
            </w:r>
            <w:r w:rsidRPr="00055A17">
              <w:rPr>
                <w:rFonts w:ascii="Times New Roman" w:eastAsia="Calibri" w:hAnsi="Times New Roman" w:cs="Times New Roman"/>
                <w:lang w:val="ru-RU"/>
              </w:rPr>
              <w:t>2.СТ.2.3.7. Излаже садржаје и износи своје мишљење у вези с</w:t>
            </w:r>
            <w:r w:rsidRPr="00055A17">
              <w:rPr>
                <w:rFonts w:ascii="Times New Roman" w:eastAsia="Calibri" w:hAnsi="Times New Roman" w:cs="Times New Roman"/>
              </w:rPr>
              <w:t>a</w:t>
            </w:r>
            <w:r w:rsidRPr="00055A17">
              <w:rPr>
                <w:rFonts w:ascii="Times New Roman" w:eastAsia="Calibri" w:hAnsi="Times New Roman" w:cs="Times New Roman"/>
                <w:lang w:val="ru-RU"/>
              </w:rPr>
              <w:t xml:space="preserve"> културом, традицијом и обичајима свог и других народа.</w:t>
            </w:r>
            <w:r w:rsidRPr="00055A17">
              <w:rPr>
                <w:rFonts w:ascii="Times New Roman" w:eastAsia="Calibri" w:hAnsi="Times New Roman" w:cs="Times New Roman"/>
              </w:rPr>
              <w:t xml:space="preserve"> 2.СТ.3.2.6. </w:t>
            </w:r>
            <w:proofErr w:type="spellStart"/>
            <w:r w:rsidRPr="00055A17">
              <w:rPr>
                <w:rFonts w:ascii="Times New Roman" w:eastAsia="Calibri" w:hAnsi="Times New Roman" w:cs="Times New Roman"/>
              </w:rPr>
              <w:t>Разуме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одломке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оригиналних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књижевних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дела</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текстове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који</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односе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цивилизацијске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тековине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културу</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обичаје</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свог</w:t>
            </w:r>
            <w:proofErr w:type="spellEnd"/>
            <w:r w:rsidRPr="00055A17">
              <w:rPr>
                <w:rFonts w:ascii="Times New Roman" w:eastAsia="Calibri" w:hAnsi="Times New Roman" w:cs="Times New Roman"/>
              </w:rPr>
              <w:t xml:space="preserve"> и </w:t>
            </w:r>
            <w:proofErr w:type="spellStart"/>
            <w:r w:rsidRPr="00055A17">
              <w:rPr>
                <w:rFonts w:ascii="Times New Roman" w:eastAsia="Calibri" w:hAnsi="Times New Roman" w:cs="Times New Roman"/>
              </w:rPr>
              <w:t>других</w:t>
            </w:r>
            <w:proofErr w:type="spellEnd"/>
            <w:r w:rsidRPr="00055A17">
              <w:rPr>
                <w:rFonts w:ascii="Times New Roman" w:eastAsia="Calibri" w:hAnsi="Times New Roman" w:cs="Times New Roman"/>
              </w:rPr>
              <w:t xml:space="preserve"> </w:t>
            </w:r>
            <w:proofErr w:type="spellStart"/>
            <w:r w:rsidRPr="00055A17">
              <w:rPr>
                <w:rFonts w:ascii="Times New Roman" w:eastAsia="Calibri" w:hAnsi="Times New Roman" w:cs="Times New Roman"/>
              </w:rPr>
              <w:t>народа</w:t>
            </w:r>
            <w:proofErr w:type="spellEnd"/>
            <w:r w:rsidRPr="00055A17">
              <w:rPr>
                <w:rFonts w:ascii="Times New Roman" w:eastAsia="Calibri" w:hAnsi="Times New Roman" w:cs="Times New Roman"/>
              </w:rPr>
              <w:t>.</w:t>
            </w:r>
          </w:p>
        </w:tc>
      </w:tr>
    </w:tbl>
    <w:p w:rsidR="00953481" w:rsidRDefault="00953481" w:rsidP="00953481">
      <w:pPr>
        <w:spacing w:line="240" w:lineRule="auto"/>
        <w:rPr>
          <w:rFonts w:ascii="Times New Roman" w:eastAsia="Times New Roman" w:hAnsi="Times New Roman" w:cs="Times New Roman"/>
          <w:b/>
          <w:color w:val="auto"/>
          <w:sz w:val="24"/>
          <w:szCs w:val="24"/>
          <w:lang w:val="ru-RU"/>
        </w:rPr>
      </w:pPr>
    </w:p>
    <w:p w:rsidR="00953481" w:rsidRDefault="00953481" w:rsidP="00953481">
      <w:pPr>
        <w:spacing w:line="240" w:lineRule="auto"/>
        <w:jc w:val="center"/>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САДРЖАЈИ ПРОГРАМА</w:t>
      </w:r>
    </w:p>
    <w:p w:rsidR="00953481" w:rsidRPr="00055166" w:rsidRDefault="00953481" w:rsidP="00953481">
      <w:pPr>
        <w:spacing w:line="240" w:lineRule="auto"/>
        <w:jc w:val="center"/>
        <w:rPr>
          <w:rFonts w:ascii="Times New Roman" w:eastAsia="Times New Roman" w:hAnsi="Times New Roman" w:cs="Times New Roman"/>
          <w:b/>
          <w:sz w:val="24"/>
          <w:szCs w:val="24"/>
          <w:lang w:val="ru-RU"/>
        </w:rPr>
      </w:pPr>
    </w:p>
    <w:p w:rsidR="00953481" w:rsidRPr="00860776" w:rsidRDefault="00953481" w:rsidP="00953481">
      <w:pPr>
        <w:pStyle w:val="ListParagraph"/>
        <w:numPr>
          <w:ilvl w:val="0"/>
          <w:numId w:val="3"/>
        </w:numPr>
        <w:spacing w:line="240" w:lineRule="auto"/>
        <w:rPr>
          <w:rFonts w:ascii="Times New Roman" w:eastAsia="Times New Roman" w:hAnsi="Times New Roman"/>
          <w:b/>
          <w:sz w:val="24"/>
          <w:szCs w:val="24"/>
          <w:lang w:val="ru-RU"/>
        </w:rPr>
      </w:pPr>
      <w:r w:rsidRPr="00860776">
        <w:rPr>
          <w:rFonts w:ascii="Times New Roman" w:eastAsia="Times New Roman" w:hAnsi="Times New Roman"/>
          <w:b/>
          <w:sz w:val="24"/>
          <w:szCs w:val="24"/>
          <w:lang w:val="ru-RU"/>
        </w:rPr>
        <w:t>ЕНГЛЕСКИ ЈЕЗИК</w:t>
      </w:r>
    </w:p>
    <w:p w:rsidR="00953481" w:rsidRPr="0039322D" w:rsidRDefault="00953481" w:rsidP="00953481">
      <w:pPr>
        <w:spacing w:line="240" w:lineRule="auto"/>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Именице</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Бројиве</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небројиве</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именице.</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Множина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именица</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правилна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неправилна</w:t>
      </w:r>
      <w:r w:rsidRPr="00055166">
        <w:rPr>
          <w:rFonts w:ascii="Times New Roman" w:eastAsia="Times New Roman" w:hAnsi="Times New Roman" w:cs="Times New Roman"/>
          <w:sz w:val="24"/>
          <w:szCs w:val="24"/>
          <w:lang w:val="hr-HR"/>
        </w:rPr>
        <w:t>)</w:t>
      </w:r>
      <w:r w:rsidRPr="00055166">
        <w:rPr>
          <w:rFonts w:ascii="Times New Roman" w:eastAsia="Times New Roman" w:hAnsi="Times New Roman" w:cs="Times New Roman"/>
          <w:sz w:val="24"/>
          <w:szCs w:val="24"/>
          <w:lang w:val="ru-RU"/>
        </w:rPr>
        <w:t>.</w:t>
      </w:r>
    </w:p>
    <w:p w:rsidR="00953481" w:rsidRPr="00621EEE" w:rsidRDefault="00953481" w:rsidP="00953481">
      <w:pPr>
        <w:spacing w:line="240" w:lineRule="auto"/>
        <w:rPr>
          <w:rFonts w:ascii="Times New Roman" w:eastAsia="Times New Roman" w:hAnsi="Times New Roman" w:cs="Times New Roman"/>
          <w:sz w:val="24"/>
          <w:szCs w:val="24"/>
          <w:lang w:val="sr-Latn-RS"/>
        </w:rPr>
      </w:pPr>
      <w:r w:rsidRPr="00055166">
        <w:rPr>
          <w:rFonts w:ascii="Times New Roman" w:eastAsia="Times New Roman" w:hAnsi="Times New Roman" w:cs="Times New Roman"/>
          <w:sz w:val="24"/>
          <w:szCs w:val="24"/>
          <w:lang w:val="ru-RU"/>
        </w:rPr>
        <w:t>Саксонски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генитив</w:t>
      </w:r>
      <w:r>
        <w:rPr>
          <w:rFonts w:ascii="Times New Roman" w:eastAsia="Times New Roman" w:hAnsi="Times New Roman" w:cs="Times New Roman"/>
          <w:sz w:val="24"/>
          <w:szCs w:val="24"/>
          <w:lang w:val="sr-Latn-RS"/>
        </w:rPr>
        <w:t>.</w:t>
      </w:r>
    </w:p>
    <w:p w:rsidR="00953481" w:rsidRPr="00055166" w:rsidRDefault="00953481" w:rsidP="00953481">
      <w:pPr>
        <w:spacing w:line="240" w:lineRule="auto"/>
        <w:rPr>
          <w:rFonts w:ascii="Times New Roman" w:eastAsia="Times New Roman" w:hAnsi="Times New Roman" w:cs="Times New Roman"/>
          <w:b/>
          <w:sz w:val="24"/>
          <w:szCs w:val="24"/>
          <w:lang w:val="hr-HR"/>
        </w:rPr>
      </w:pPr>
      <w:r w:rsidRPr="00055166">
        <w:rPr>
          <w:rFonts w:ascii="Times New Roman" w:eastAsia="Times New Roman" w:hAnsi="Times New Roman" w:cs="Times New Roman"/>
          <w:b/>
          <w:sz w:val="24"/>
          <w:szCs w:val="24"/>
          <w:lang w:val="ru-RU"/>
        </w:rPr>
        <w:t>Члан</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Употреба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одређеног</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неодређеног</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члана.</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Изостављање</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члана.</w:t>
      </w:r>
    </w:p>
    <w:p w:rsidR="00953481" w:rsidRPr="00055166" w:rsidRDefault="00953481" w:rsidP="00953481">
      <w:pPr>
        <w:spacing w:line="240" w:lineRule="auto"/>
        <w:rPr>
          <w:rFonts w:ascii="Times New Roman" w:eastAsia="Times New Roman" w:hAnsi="Times New Roman" w:cs="Times New Roman"/>
          <w:b/>
          <w:sz w:val="24"/>
          <w:szCs w:val="24"/>
          <w:lang w:val="hr-HR"/>
        </w:rPr>
      </w:pPr>
      <w:r w:rsidRPr="00055166">
        <w:rPr>
          <w:rFonts w:ascii="Times New Roman" w:eastAsia="Times New Roman" w:hAnsi="Times New Roman" w:cs="Times New Roman"/>
          <w:b/>
          <w:sz w:val="24"/>
          <w:szCs w:val="24"/>
          <w:lang w:val="ru-RU"/>
        </w:rPr>
        <w:t>Заменице</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Личне</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показне</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присвојне</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релативне</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одричне</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узајамно</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повратне.</w:t>
      </w:r>
    </w:p>
    <w:p w:rsidR="00953481" w:rsidRPr="00055166" w:rsidRDefault="00953481" w:rsidP="00953481">
      <w:pPr>
        <w:spacing w:line="240" w:lineRule="auto"/>
        <w:rPr>
          <w:rFonts w:ascii="Times New Roman" w:eastAsia="Times New Roman" w:hAnsi="Times New Roman" w:cs="Times New Roman"/>
          <w:b/>
          <w:sz w:val="24"/>
          <w:szCs w:val="24"/>
          <w:lang w:val="hr-HR"/>
        </w:rPr>
      </w:pPr>
      <w:r w:rsidRPr="00055166">
        <w:rPr>
          <w:rFonts w:ascii="Times New Roman" w:eastAsia="Times New Roman" w:hAnsi="Times New Roman" w:cs="Times New Roman"/>
          <w:b/>
          <w:sz w:val="24"/>
          <w:szCs w:val="24"/>
          <w:lang w:val="ru-RU"/>
        </w:rPr>
        <w:t>Детерминатори</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Присвојни</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показни</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неодређени</w:t>
      </w:r>
      <w:r w:rsidRPr="00055166">
        <w:rPr>
          <w:rFonts w:ascii="Times New Roman" w:eastAsia="Times New Roman" w:hAnsi="Times New Roman" w:cs="Times New Roman"/>
          <w:sz w:val="24"/>
          <w:szCs w:val="24"/>
          <w:lang w:val="hr-HR"/>
        </w:rPr>
        <w:t xml:space="preserve">, </w:t>
      </w:r>
      <w:r w:rsidRPr="00055166">
        <w:rPr>
          <w:rFonts w:ascii="Times New Roman" w:eastAsia="Times New Roman" w:hAnsi="Times New Roman" w:cs="Times New Roman"/>
          <w:sz w:val="24"/>
          <w:szCs w:val="24"/>
          <w:lang w:val="ru-RU"/>
        </w:rPr>
        <w:t>квантификатори.</w:t>
      </w:r>
    </w:p>
    <w:p w:rsidR="00953481" w:rsidRPr="00055166" w:rsidRDefault="00953481" w:rsidP="00953481">
      <w:pPr>
        <w:spacing w:line="240" w:lineRule="auto"/>
        <w:rPr>
          <w:rFonts w:ascii="Times New Roman" w:eastAsia="Times New Roman" w:hAnsi="Times New Roman" w:cs="Times New Roman"/>
          <w:b/>
          <w:sz w:val="24"/>
          <w:szCs w:val="24"/>
          <w:lang w:val="hr-HR"/>
        </w:rPr>
      </w:pPr>
      <w:r w:rsidRPr="00055166">
        <w:rPr>
          <w:rFonts w:ascii="Times New Roman" w:eastAsia="Times New Roman" w:hAnsi="Times New Roman" w:cs="Times New Roman"/>
          <w:b/>
          <w:sz w:val="24"/>
          <w:szCs w:val="24"/>
          <w:lang w:val="ru-RU"/>
        </w:rPr>
        <w:t>Придеви</w:t>
      </w:r>
      <w:r>
        <w:rPr>
          <w:rFonts w:ascii="Times New Roman" w:eastAsia="Times New Roman" w:hAnsi="Times New Roman" w:cs="Times New Roman"/>
          <w:b/>
          <w:sz w:val="24"/>
          <w:szCs w:val="24"/>
          <w:lang w:val="sr-Latn-RS"/>
        </w:rPr>
        <w:t xml:space="preserve"> </w:t>
      </w:r>
      <w:r w:rsidRPr="00055166">
        <w:rPr>
          <w:rFonts w:ascii="Times New Roman" w:eastAsia="Times New Roman" w:hAnsi="Times New Roman" w:cs="Times New Roman"/>
          <w:b/>
          <w:sz w:val="24"/>
          <w:szCs w:val="24"/>
          <w:lang w:val="ru-RU"/>
        </w:rPr>
        <w:t>и</w:t>
      </w:r>
      <w:r>
        <w:rPr>
          <w:rFonts w:ascii="Times New Roman" w:eastAsia="Times New Roman" w:hAnsi="Times New Roman" w:cs="Times New Roman"/>
          <w:b/>
          <w:sz w:val="24"/>
          <w:szCs w:val="24"/>
          <w:lang w:val="sr-Latn-RS"/>
        </w:rPr>
        <w:t xml:space="preserve"> </w:t>
      </w:r>
      <w:r w:rsidRPr="00055166">
        <w:rPr>
          <w:rFonts w:ascii="Times New Roman" w:eastAsia="Times New Roman" w:hAnsi="Times New Roman" w:cs="Times New Roman"/>
          <w:b/>
          <w:sz w:val="24"/>
          <w:szCs w:val="24"/>
          <w:lang w:val="ru-RU"/>
        </w:rPr>
        <w:t>прилози</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Грађење</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употреба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придева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прилога.</w:t>
      </w:r>
    </w:p>
    <w:p w:rsidR="00953481" w:rsidRPr="00055166" w:rsidRDefault="00953481" w:rsidP="00953481">
      <w:pPr>
        <w:spacing w:line="240" w:lineRule="auto"/>
        <w:rPr>
          <w:rFonts w:ascii="Times New Roman" w:eastAsia="Times New Roman" w:hAnsi="Times New Roman" w:cs="Times New Roman"/>
          <w:sz w:val="24"/>
          <w:szCs w:val="24"/>
          <w:lang w:val="hr-HR"/>
        </w:rPr>
      </w:pPr>
      <w:r w:rsidRPr="00055166">
        <w:rPr>
          <w:rFonts w:ascii="Times New Roman" w:eastAsia="Times New Roman" w:hAnsi="Times New Roman" w:cs="Times New Roman"/>
          <w:sz w:val="24"/>
          <w:szCs w:val="24"/>
          <w:lang w:val="ru-RU"/>
        </w:rPr>
        <w:t>Место</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придева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прилога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у</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реченици.</w:t>
      </w:r>
    </w:p>
    <w:p w:rsidR="00953481" w:rsidRPr="00055166" w:rsidRDefault="00953481" w:rsidP="00953481">
      <w:pPr>
        <w:spacing w:line="240" w:lineRule="auto"/>
        <w:rPr>
          <w:rFonts w:ascii="Times New Roman" w:eastAsia="Times New Roman" w:hAnsi="Times New Roman" w:cs="Times New Roman"/>
          <w:b/>
          <w:sz w:val="24"/>
          <w:szCs w:val="24"/>
          <w:lang w:val="hr-HR"/>
        </w:rPr>
      </w:pPr>
      <w:r w:rsidRPr="00055166">
        <w:rPr>
          <w:rFonts w:ascii="Times New Roman" w:eastAsia="Times New Roman" w:hAnsi="Times New Roman" w:cs="Times New Roman"/>
          <w:b/>
          <w:sz w:val="24"/>
          <w:szCs w:val="24"/>
          <w:lang w:val="ru-RU"/>
        </w:rPr>
        <w:t>Предлози</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Најчешћи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предлози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за</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оријентацију</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простору</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sr-Latn-RS"/>
        </w:rPr>
        <w:t xml:space="preserve"> </w:t>
      </w:r>
      <w:r w:rsidRPr="00055166">
        <w:rPr>
          <w:rFonts w:ascii="Times New Roman" w:eastAsia="Times New Roman" w:hAnsi="Times New Roman" w:cs="Times New Roman"/>
          <w:sz w:val="24"/>
          <w:szCs w:val="24"/>
          <w:lang w:val="ru-RU"/>
        </w:rPr>
        <w:t>времену.</w:t>
      </w:r>
    </w:p>
    <w:p w:rsidR="00953481" w:rsidRPr="00055166" w:rsidRDefault="00953481" w:rsidP="00953481">
      <w:pPr>
        <w:spacing w:line="240" w:lineRule="auto"/>
        <w:rPr>
          <w:rFonts w:ascii="Times New Roman" w:eastAsia="Times New Roman" w:hAnsi="Times New Roman" w:cs="Times New Roman"/>
          <w:sz w:val="24"/>
          <w:szCs w:val="24"/>
        </w:rPr>
      </w:pPr>
      <w:proofErr w:type="spellStart"/>
      <w:r w:rsidRPr="00055166">
        <w:rPr>
          <w:rFonts w:ascii="Times New Roman" w:eastAsia="Times New Roman" w:hAnsi="Times New Roman" w:cs="Times New Roman"/>
          <w:sz w:val="24"/>
          <w:szCs w:val="24"/>
        </w:rPr>
        <w:t>Предлози</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после</w:t>
      </w:r>
      <w:proofErr w:type="spellEnd"/>
      <w:r w:rsidRPr="00055166">
        <w:rPr>
          <w:rFonts w:ascii="Times New Roman" w:eastAsia="Times New Roman" w:hAnsi="Times New Roman" w:cs="Times New Roman"/>
          <w:sz w:val="24"/>
          <w:szCs w:val="24"/>
        </w:rPr>
        <w:t xml:space="preserve"> </w:t>
      </w:r>
      <w:proofErr w:type="spellStart"/>
      <w:proofErr w:type="gramStart"/>
      <w:r w:rsidRPr="00055166">
        <w:rPr>
          <w:rFonts w:ascii="Times New Roman" w:eastAsia="Times New Roman" w:hAnsi="Times New Roman" w:cs="Times New Roman"/>
          <w:sz w:val="24"/>
          <w:szCs w:val="24"/>
        </w:rPr>
        <w:t>придева</w:t>
      </w:r>
      <w:proofErr w:type="spellEnd"/>
      <w:r w:rsidRPr="00055166">
        <w:rPr>
          <w:rFonts w:ascii="Times New Roman" w:eastAsia="Times New Roman" w:hAnsi="Times New Roman" w:cs="Times New Roman"/>
          <w:sz w:val="24"/>
          <w:szCs w:val="24"/>
        </w:rPr>
        <w:t xml:space="preserve">  (</w:t>
      </w:r>
      <w:proofErr w:type="spellStart"/>
      <w:proofErr w:type="gramEnd"/>
      <w:r w:rsidRPr="00055166">
        <w:rPr>
          <w:rFonts w:ascii="Times New Roman" w:eastAsia="Times New Roman" w:hAnsi="Times New Roman" w:cs="Times New Roman"/>
          <w:sz w:val="24"/>
          <w:szCs w:val="24"/>
        </w:rPr>
        <w:t>нпр.</w:t>
      </w:r>
      <w:r w:rsidRPr="00055166">
        <w:rPr>
          <w:rFonts w:ascii="Times New Roman" w:eastAsia="Times New Roman" w:hAnsi="Times New Roman" w:cs="Times New Roman"/>
          <w:i/>
          <w:sz w:val="24"/>
          <w:szCs w:val="24"/>
        </w:rPr>
        <w:t>good</w:t>
      </w:r>
      <w:proofErr w:type="spellEnd"/>
      <w:r w:rsidRPr="00055166">
        <w:rPr>
          <w:rFonts w:ascii="Times New Roman" w:eastAsia="Times New Roman" w:hAnsi="Times New Roman" w:cs="Times New Roman"/>
          <w:i/>
          <w:sz w:val="24"/>
          <w:szCs w:val="24"/>
        </w:rPr>
        <w:t xml:space="preserve"> at, interested in</w:t>
      </w:r>
      <w:r w:rsidRPr="00055166">
        <w:rPr>
          <w:rFonts w:ascii="Times New Roman" w:eastAsia="Times New Roman" w:hAnsi="Times New Roman" w:cs="Times New Roman"/>
          <w:sz w:val="24"/>
          <w:szCs w:val="24"/>
        </w:rPr>
        <w:t xml:space="preserve">) и </w:t>
      </w:r>
      <w:proofErr w:type="spellStart"/>
      <w:r w:rsidRPr="00055166">
        <w:rPr>
          <w:rFonts w:ascii="Times New Roman" w:eastAsia="Times New Roman" w:hAnsi="Times New Roman" w:cs="Times New Roman"/>
          <w:sz w:val="24"/>
          <w:szCs w:val="24"/>
        </w:rPr>
        <w:t>после</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глагола</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нпр.</w:t>
      </w:r>
      <w:r w:rsidRPr="00055166">
        <w:rPr>
          <w:rFonts w:ascii="Times New Roman" w:eastAsia="Times New Roman" w:hAnsi="Times New Roman" w:cs="Times New Roman"/>
          <w:i/>
          <w:sz w:val="24"/>
          <w:szCs w:val="24"/>
        </w:rPr>
        <w:t>work</w:t>
      </w:r>
      <w:proofErr w:type="spellEnd"/>
      <w:r w:rsidRPr="00055166">
        <w:rPr>
          <w:rFonts w:ascii="Times New Roman" w:eastAsia="Times New Roman" w:hAnsi="Times New Roman" w:cs="Times New Roman"/>
          <w:i/>
          <w:sz w:val="24"/>
          <w:szCs w:val="24"/>
        </w:rPr>
        <w:t xml:space="preserve"> for, speak to</w:t>
      </w:r>
      <w:r w:rsidRPr="00055166">
        <w:rPr>
          <w:rFonts w:ascii="Times New Roman" w:eastAsia="Times New Roman" w:hAnsi="Times New Roman" w:cs="Times New Roman"/>
          <w:sz w:val="24"/>
          <w:szCs w:val="24"/>
        </w:rPr>
        <w:t>).</w:t>
      </w:r>
    </w:p>
    <w:p w:rsidR="00953481" w:rsidRPr="00055166" w:rsidRDefault="00953481" w:rsidP="00953481">
      <w:pPr>
        <w:spacing w:line="240" w:lineRule="auto"/>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Бројеви</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bCs/>
          <w:sz w:val="24"/>
          <w:szCs w:val="24"/>
          <w:lang w:val="ru-RU"/>
        </w:rPr>
        <w:t>Прости, редни и децимални бројеви; разломци; основне рачунске операције.</w:t>
      </w:r>
    </w:p>
    <w:p w:rsidR="00953481" w:rsidRPr="00055166" w:rsidRDefault="00953481" w:rsidP="00953481">
      <w:pPr>
        <w:spacing w:line="240" w:lineRule="auto"/>
        <w:rPr>
          <w:rFonts w:ascii="Times New Roman" w:eastAsia="Times New Roman" w:hAnsi="Times New Roman" w:cs="Times New Roman"/>
          <w:b/>
          <w:sz w:val="24"/>
          <w:szCs w:val="24"/>
        </w:rPr>
      </w:pPr>
      <w:proofErr w:type="spellStart"/>
      <w:r w:rsidRPr="00055166">
        <w:rPr>
          <w:rFonts w:ascii="Times New Roman" w:eastAsia="Times New Roman" w:hAnsi="Times New Roman" w:cs="Times New Roman"/>
          <w:b/>
          <w:sz w:val="24"/>
          <w:szCs w:val="24"/>
        </w:rPr>
        <w:t>Везници</w:t>
      </w:r>
      <w:proofErr w:type="spellEnd"/>
    </w:p>
    <w:p w:rsidR="00953481" w:rsidRPr="00055166" w:rsidRDefault="00953481" w:rsidP="00953481">
      <w:pPr>
        <w:spacing w:line="240" w:lineRule="auto"/>
        <w:rPr>
          <w:rFonts w:ascii="Times New Roman" w:eastAsia="Times New Roman" w:hAnsi="Times New Roman" w:cs="Times New Roman"/>
          <w:i/>
          <w:sz w:val="24"/>
          <w:szCs w:val="24"/>
        </w:rPr>
      </w:pPr>
      <w:proofErr w:type="spellStart"/>
      <w:r w:rsidRPr="00055166">
        <w:rPr>
          <w:rFonts w:ascii="Times New Roman" w:eastAsia="Times New Roman" w:hAnsi="Times New Roman" w:cs="Times New Roman"/>
          <w:sz w:val="24"/>
          <w:szCs w:val="24"/>
        </w:rPr>
        <w:t>Повезивање</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елемената</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исте</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важности</w:t>
      </w:r>
      <w:proofErr w:type="spellEnd"/>
      <w:r w:rsidRPr="00055166">
        <w:rPr>
          <w:rFonts w:ascii="Times New Roman" w:eastAsia="Times New Roman" w:hAnsi="Times New Roman" w:cs="Times New Roman"/>
          <w:sz w:val="24"/>
          <w:szCs w:val="24"/>
        </w:rPr>
        <w:t xml:space="preserve">: </w:t>
      </w:r>
      <w:r w:rsidRPr="00055166">
        <w:rPr>
          <w:rFonts w:ascii="Times New Roman" w:eastAsia="Times New Roman" w:hAnsi="Times New Roman" w:cs="Times New Roman"/>
          <w:i/>
          <w:sz w:val="24"/>
          <w:szCs w:val="24"/>
        </w:rPr>
        <w:t>for, and, nor, but, or, yet, so.</w:t>
      </w:r>
    </w:p>
    <w:p w:rsidR="00953481" w:rsidRPr="00055166" w:rsidRDefault="00953481" w:rsidP="00953481">
      <w:pPr>
        <w:spacing w:line="240" w:lineRule="auto"/>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Глаголи</w:t>
      </w:r>
    </w:p>
    <w:p w:rsidR="00953481" w:rsidRPr="00055166" w:rsidRDefault="00953481" w:rsidP="00953481">
      <w:pPr>
        <w:spacing w:line="240" w:lineRule="auto"/>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Глаголска времена (активне и пасивне конструкције)</w:t>
      </w:r>
    </w:p>
    <w:p w:rsidR="00953481" w:rsidRPr="00055166" w:rsidRDefault="00953481" w:rsidP="00953481">
      <w:pPr>
        <w:spacing w:line="240" w:lineRule="auto"/>
        <w:rPr>
          <w:rFonts w:ascii="Times New Roman" w:eastAsia="Times New Roman" w:hAnsi="Times New Roman" w:cs="Times New Roman"/>
          <w:b/>
          <w:sz w:val="24"/>
          <w:szCs w:val="24"/>
        </w:rPr>
      </w:pPr>
      <w:proofErr w:type="spellStart"/>
      <w:r w:rsidRPr="00055166">
        <w:rPr>
          <w:rFonts w:ascii="Times New Roman" w:eastAsia="Times New Roman" w:hAnsi="Times New Roman" w:cs="Times New Roman"/>
          <w:sz w:val="24"/>
          <w:szCs w:val="24"/>
        </w:rPr>
        <w:t>Употреба</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садашњих</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времена</w:t>
      </w:r>
      <w:proofErr w:type="spellEnd"/>
      <w:r w:rsidRPr="00055166">
        <w:rPr>
          <w:rFonts w:ascii="Times New Roman" w:eastAsia="Times New Roman" w:hAnsi="Times New Roman" w:cs="Times New Roman"/>
          <w:sz w:val="24"/>
          <w:szCs w:val="24"/>
        </w:rPr>
        <w:t xml:space="preserve"> (</w:t>
      </w:r>
      <w:r w:rsidRPr="00055166">
        <w:rPr>
          <w:rFonts w:ascii="Times New Roman" w:eastAsia="Times New Roman" w:hAnsi="Times New Roman" w:cs="Times New Roman"/>
          <w:i/>
          <w:sz w:val="24"/>
          <w:szCs w:val="24"/>
        </w:rPr>
        <w:t>Present Simple Tense, Present Continuous Tense, Present Perfect Tense</w:t>
      </w:r>
      <w:r w:rsidRPr="00055166">
        <w:rPr>
          <w:rFonts w:ascii="Times New Roman" w:eastAsia="Times New Roman" w:hAnsi="Times New Roman" w:cs="Times New Roman"/>
          <w:sz w:val="24"/>
          <w:szCs w:val="24"/>
        </w:rPr>
        <w:t>).</w:t>
      </w:r>
    </w:p>
    <w:p w:rsidR="00953481" w:rsidRPr="00055166" w:rsidRDefault="00953481" w:rsidP="00953481">
      <w:pPr>
        <w:spacing w:line="240" w:lineRule="auto"/>
        <w:rPr>
          <w:rFonts w:ascii="Times New Roman" w:eastAsia="Times New Roman" w:hAnsi="Times New Roman" w:cs="Times New Roman"/>
          <w:sz w:val="24"/>
          <w:szCs w:val="24"/>
        </w:rPr>
      </w:pPr>
      <w:proofErr w:type="spellStart"/>
      <w:r w:rsidRPr="00055166">
        <w:rPr>
          <w:rFonts w:ascii="Times New Roman" w:eastAsia="Times New Roman" w:hAnsi="Times New Roman" w:cs="Times New Roman"/>
          <w:sz w:val="24"/>
          <w:szCs w:val="24"/>
        </w:rPr>
        <w:t>Употреба</w:t>
      </w:r>
      <w:proofErr w:type="spellEnd"/>
      <w:r w:rsidRPr="00055166">
        <w:rPr>
          <w:rFonts w:ascii="Times New Roman" w:eastAsia="Times New Roman" w:hAnsi="Times New Roman" w:cs="Times New Roman"/>
          <w:sz w:val="24"/>
          <w:szCs w:val="24"/>
        </w:rPr>
        <w:t xml:space="preserve"> </w:t>
      </w:r>
      <w:proofErr w:type="spellStart"/>
      <w:proofErr w:type="gramStart"/>
      <w:r w:rsidRPr="00055166">
        <w:rPr>
          <w:rFonts w:ascii="Times New Roman" w:eastAsia="Times New Roman" w:hAnsi="Times New Roman" w:cs="Times New Roman"/>
          <w:sz w:val="24"/>
          <w:szCs w:val="24"/>
        </w:rPr>
        <w:t>прошлих</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времена</w:t>
      </w:r>
      <w:proofErr w:type="spellEnd"/>
      <w:proofErr w:type="gramEnd"/>
      <w:r w:rsidRPr="00055166">
        <w:rPr>
          <w:rFonts w:ascii="Times New Roman" w:eastAsia="Times New Roman" w:hAnsi="Times New Roman" w:cs="Times New Roman"/>
          <w:sz w:val="24"/>
          <w:szCs w:val="24"/>
        </w:rPr>
        <w:t xml:space="preserve"> (</w:t>
      </w:r>
      <w:r w:rsidRPr="00055166">
        <w:rPr>
          <w:rFonts w:ascii="Times New Roman" w:eastAsia="Times New Roman" w:hAnsi="Times New Roman" w:cs="Times New Roman"/>
          <w:i/>
          <w:sz w:val="24"/>
          <w:szCs w:val="24"/>
        </w:rPr>
        <w:t>Past Simple Tense, Past Continuous Tense, Past Perfect Tense</w:t>
      </w:r>
      <w:r w:rsidRPr="00055166">
        <w:rPr>
          <w:rFonts w:ascii="Times New Roman" w:eastAsia="Times New Roman" w:hAnsi="Times New Roman" w:cs="Times New Roman"/>
          <w:sz w:val="24"/>
          <w:szCs w:val="24"/>
        </w:rPr>
        <w:t>).</w:t>
      </w:r>
    </w:p>
    <w:p w:rsidR="00953481" w:rsidRPr="00055166" w:rsidRDefault="00953481" w:rsidP="00953481">
      <w:pPr>
        <w:spacing w:line="240" w:lineRule="auto"/>
        <w:rPr>
          <w:rFonts w:ascii="Times New Roman" w:eastAsia="Times New Roman" w:hAnsi="Times New Roman" w:cs="Times New Roman"/>
          <w:sz w:val="24"/>
          <w:szCs w:val="24"/>
        </w:rPr>
      </w:pPr>
      <w:proofErr w:type="spellStart"/>
      <w:proofErr w:type="gramStart"/>
      <w:r w:rsidRPr="00055166">
        <w:rPr>
          <w:rFonts w:ascii="Times New Roman" w:eastAsia="Times New Roman" w:hAnsi="Times New Roman" w:cs="Times New Roman"/>
          <w:sz w:val="24"/>
          <w:szCs w:val="24"/>
        </w:rPr>
        <w:t>Начини</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изражавањa</w:t>
      </w:r>
      <w:proofErr w:type="spellEnd"/>
      <w:proofErr w:type="gram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будућности</w:t>
      </w:r>
      <w:proofErr w:type="spellEnd"/>
      <w:r w:rsidRPr="00055166">
        <w:rPr>
          <w:rFonts w:ascii="Times New Roman" w:eastAsia="Times New Roman" w:hAnsi="Times New Roman" w:cs="Times New Roman"/>
          <w:sz w:val="24"/>
          <w:szCs w:val="24"/>
        </w:rPr>
        <w:t xml:space="preserve"> (</w:t>
      </w:r>
      <w:r w:rsidRPr="00055166">
        <w:rPr>
          <w:rFonts w:ascii="Times New Roman" w:eastAsia="Times New Roman" w:hAnsi="Times New Roman" w:cs="Times New Roman"/>
          <w:i/>
          <w:sz w:val="24"/>
          <w:szCs w:val="24"/>
        </w:rPr>
        <w:t xml:space="preserve">Future Simple Tense, be going </w:t>
      </w:r>
      <w:proofErr w:type="spellStart"/>
      <w:r w:rsidRPr="00055166">
        <w:rPr>
          <w:rFonts w:ascii="Times New Roman" w:eastAsia="Times New Roman" w:hAnsi="Times New Roman" w:cs="Times New Roman"/>
          <w:i/>
          <w:sz w:val="24"/>
          <w:szCs w:val="24"/>
        </w:rPr>
        <w:t>to,Present</w:t>
      </w:r>
      <w:proofErr w:type="spellEnd"/>
      <w:r w:rsidRPr="00055166">
        <w:rPr>
          <w:rFonts w:ascii="Times New Roman" w:eastAsia="Times New Roman" w:hAnsi="Times New Roman" w:cs="Times New Roman"/>
          <w:i/>
          <w:sz w:val="24"/>
          <w:szCs w:val="24"/>
        </w:rPr>
        <w:t xml:space="preserve"> Continuous Tense, Present Simple Tense).</w:t>
      </w:r>
    </w:p>
    <w:p w:rsidR="00953481" w:rsidRPr="00055166" w:rsidRDefault="00953481" w:rsidP="00953481">
      <w:pPr>
        <w:spacing w:line="240" w:lineRule="auto"/>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Глаголи и фразе праћени инфинитивом или -</w:t>
      </w:r>
      <w:proofErr w:type="spellStart"/>
      <w:r w:rsidRPr="00055166">
        <w:rPr>
          <w:rFonts w:ascii="Times New Roman" w:eastAsia="Times New Roman" w:hAnsi="Times New Roman" w:cs="Times New Roman"/>
          <w:b/>
          <w:i/>
          <w:sz w:val="24"/>
          <w:szCs w:val="24"/>
        </w:rPr>
        <w:t>ing</w:t>
      </w:r>
      <w:proofErr w:type="spellEnd"/>
      <w:r w:rsidRPr="00055166">
        <w:rPr>
          <w:rFonts w:ascii="Times New Roman" w:eastAsia="Times New Roman" w:hAnsi="Times New Roman" w:cs="Times New Roman"/>
          <w:b/>
          <w:sz w:val="24"/>
          <w:szCs w:val="24"/>
          <w:lang w:val="ru-RU"/>
        </w:rPr>
        <w:t xml:space="preserve"> обликом.</w:t>
      </w:r>
    </w:p>
    <w:p w:rsidR="00953481" w:rsidRPr="00055166" w:rsidRDefault="00953481" w:rsidP="00953481">
      <w:pPr>
        <w:spacing w:line="240" w:lineRule="auto"/>
        <w:rPr>
          <w:rFonts w:ascii="Times New Roman" w:eastAsia="Times New Roman" w:hAnsi="Times New Roman" w:cs="Times New Roman"/>
          <w:sz w:val="24"/>
          <w:szCs w:val="24"/>
        </w:rPr>
      </w:pPr>
      <w:proofErr w:type="spellStart"/>
      <w:r w:rsidRPr="00055166">
        <w:rPr>
          <w:rFonts w:ascii="Times New Roman" w:eastAsia="Times New Roman" w:hAnsi="Times New Roman" w:cs="Times New Roman"/>
          <w:b/>
          <w:sz w:val="24"/>
          <w:szCs w:val="24"/>
        </w:rPr>
        <w:t>Модални</w:t>
      </w:r>
      <w:proofErr w:type="spellEnd"/>
      <w:r w:rsidRPr="00055166">
        <w:rPr>
          <w:rFonts w:ascii="Times New Roman" w:eastAsia="Times New Roman" w:hAnsi="Times New Roman" w:cs="Times New Roman"/>
          <w:b/>
          <w:sz w:val="24"/>
          <w:szCs w:val="24"/>
        </w:rPr>
        <w:t xml:space="preserve"> </w:t>
      </w:r>
      <w:proofErr w:type="spellStart"/>
      <w:proofErr w:type="gramStart"/>
      <w:r w:rsidRPr="00055166">
        <w:rPr>
          <w:rFonts w:ascii="Times New Roman" w:eastAsia="Times New Roman" w:hAnsi="Times New Roman" w:cs="Times New Roman"/>
          <w:b/>
          <w:sz w:val="24"/>
          <w:szCs w:val="24"/>
        </w:rPr>
        <w:t>глаголи</w:t>
      </w:r>
      <w:proofErr w:type="spellEnd"/>
      <w:r w:rsidRPr="00055166">
        <w:rPr>
          <w:rFonts w:ascii="Times New Roman" w:eastAsia="Times New Roman" w:hAnsi="Times New Roman" w:cs="Times New Roman"/>
          <w:sz w:val="24"/>
          <w:szCs w:val="24"/>
        </w:rPr>
        <w:t xml:space="preserve">  (</w:t>
      </w:r>
      <w:proofErr w:type="gramEnd"/>
      <w:r w:rsidRPr="00055166">
        <w:rPr>
          <w:rFonts w:ascii="Times New Roman" w:eastAsia="Times New Roman" w:hAnsi="Times New Roman" w:cs="Times New Roman"/>
          <w:i/>
          <w:sz w:val="24"/>
          <w:szCs w:val="24"/>
        </w:rPr>
        <w:t xml:space="preserve">can, can’t, could, should, must, have </w:t>
      </w:r>
      <w:proofErr w:type="spellStart"/>
      <w:r w:rsidRPr="00055166">
        <w:rPr>
          <w:rFonts w:ascii="Times New Roman" w:eastAsia="Times New Roman" w:hAnsi="Times New Roman" w:cs="Times New Roman"/>
          <w:i/>
          <w:sz w:val="24"/>
          <w:szCs w:val="24"/>
        </w:rPr>
        <w:t>to,needn’t</w:t>
      </w:r>
      <w:proofErr w:type="spellEnd"/>
      <w:r w:rsidRPr="00055166">
        <w:rPr>
          <w:rFonts w:ascii="Times New Roman" w:eastAsia="Times New Roman" w:hAnsi="Times New Roman" w:cs="Times New Roman"/>
          <w:i/>
          <w:sz w:val="24"/>
          <w:szCs w:val="24"/>
        </w:rPr>
        <w:t>, mustn’t, may</w:t>
      </w:r>
      <w:r w:rsidRPr="00055166">
        <w:rPr>
          <w:rFonts w:ascii="Times New Roman" w:eastAsia="Times New Roman" w:hAnsi="Times New Roman" w:cs="Times New Roman"/>
          <w:sz w:val="24"/>
          <w:szCs w:val="24"/>
        </w:rPr>
        <w:t>).</w:t>
      </w:r>
    </w:p>
    <w:p w:rsidR="00953481" w:rsidRPr="00055166" w:rsidRDefault="00953481" w:rsidP="00953481">
      <w:pPr>
        <w:spacing w:line="240" w:lineRule="auto"/>
        <w:rPr>
          <w:rFonts w:ascii="Times New Roman" w:eastAsia="Times New Roman" w:hAnsi="Times New Roman" w:cs="Times New Roman"/>
          <w:sz w:val="24"/>
          <w:szCs w:val="24"/>
        </w:rPr>
      </w:pPr>
      <w:proofErr w:type="spellStart"/>
      <w:r w:rsidRPr="00055166">
        <w:rPr>
          <w:rFonts w:ascii="Times New Roman" w:eastAsia="Times New Roman" w:hAnsi="Times New Roman" w:cs="Times New Roman"/>
          <w:b/>
          <w:sz w:val="24"/>
          <w:szCs w:val="24"/>
        </w:rPr>
        <w:t>Фразални</w:t>
      </w:r>
      <w:proofErr w:type="spellEnd"/>
      <w:r w:rsidRPr="00055166">
        <w:rPr>
          <w:rFonts w:ascii="Times New Roman" w:eastAsia="Times New Roman" w:hAnsi="Times New Roman" w:cs="Times New Roman"/>
          <w:b/>
          <w:sz w:val="24"/>
          <w:szCs w:val="24"/>
        </w:rPr>
        <w:t xml:space="preserve"> </w:t>
      </w:r>
      <w:proofErr w:type="spellStart"/>
      <w:r w:rsidRPr="00055166">
        <w:rPr>
          <w:rFonts w:ascii="Times New Roman" w:eastAsia="Times New Roman" w:hAnsi="Times New Roman" w:cs="Times New Roman"/>
          <w:b/>
          <w:sz w:val="24"/>
          <w:szCs w:val="24"/>
        </w:rPr>
        <w:t>глаголи</w:t>
      </w:r>
      <w:proofErr w:type="spellEnd"/>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са</w:t>
      </w:r>
      <w:proofErr w:type="spellEnd"/>
      <w:r w:rsidRPr="00055166">
        <w:rPr>
          <w:rFonts w:ascii="Times New Roman" w:eastAsia="Times New Roman" w:hAnsi="Times New Roman" w:cs="Times New Roman"/>
          <w:sz w:val="24"/>
          <w:szCs w:val="24"/>
        </w:rPr>
        <w:t xml:space="preserve"> </w:t>
      </w:r>
      <w:r w:rsidRPr="00055166">
        <w:rPr>
          <w:rFonts w:ascii="Times New Roman" w:eastAsia="Times New Roman" w:hAnsi="Times New Roman" w:cs="Times New Roman"/>
          <w:i/>
          <w:sz w:val="24"/>
          <w:szCs w:val="24"/>
        </w:rPr>
        <w:t>across, back, down</w:t>
      </w:r>
      <w:r w:rsidRPr="000551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055166">
        <w:rPr>
          <w:rFonts w:ascii="Times New Roman" w:eastAsia="Times New Roman" w:hAnsi="Times New Roman" w:cs="Times New Roman"/>
          <w:sz w:val="24"/>
          <w:szCs w:val="24"/>
        </w:rPr>
        <w:t xml:space="preserve">( </w:t>
      </w:r>
      <w:proofErr w:type="spellStart"/>
      <w:r w:rsidRPr="00055166">
        <w:rPr>
          <w:rFonts w:ascii="Times New Roman" w:eastAsia="Times New Roman" w:hAnsi="Times New Roman" w:cs="Times New Roman"/>
          <w:sz w:val="24"/>
          <w:szCs w:val="24"/>
        </w:rPr>
        <w:t>нпр.</w:t>
      </w:r>
      <w:r w:rsidRPr="00055166">
        <w:rPr>
          <w:rFonts w:ascii="Times New Roman" w:eastAsia="Times New Roman" w:hAnsi="Times New Roman" w:cs="Times New Roman"/>
          <w:i/>
          <w:sz w:val="24"/>
          <w:szCs w:val="24"/>
        </w:rPr>
        <w:t>come</w:t>
      </w:r>
      <w:proofErr w:type="spellEnd"/>
      <w:proofErr w:type="gramEnd"/>
      <w:r w:rsidRPr="00055166">
        <w:rPr>
          <w:rFonts w:ascii="Times New Roman" w:eastAsia="Times New Roman" w:hAnsi="Times New Roman" w:cs="Times New Roman"/>
          <w:i/>
          <w:sz w:val="24"/>
          <w:szCs w:val="24"/>
        </w:rPr>
        <w:t xml:space="preserve"> across, come back, cut down</w:t>
      </w:r>
      <w:r w:rsidRPr="00055166">
        <w:rPr>
          <w:rFonts w:ascii="Times New Roman" w:eastAsia="Times New Roman" w:hAnsi="Times New Roman" w:cs="Times New Roman"/>
          <w:sz w:val="24"/>
          <w:szCs w:val="24"/>
        </w:rPr>
        <w:t>).</w:t>
      </w:r>
    </w:p>
    <w:p w:rsidR="00953481" w:rsidRPr="00055166" w:rsidRDefault="00953481" w:rsidP="00953481">
      <w:pPr>
        <w:spacing w:line="240" w:lineRule="auto"/>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Творба речи</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Сложенице.</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lastRenderedPageBreak/>
        <w:t>Најчешћи суфикси и префикси.</w:t>
      </w:r>
    </w:p>
    <w:p w:rsidR="00953481" w:rsidRPr="00055166" w:rsidRDefault="00953481" w:rsidP="00953481">
      <w:pPr>
        <w:spacing w:line="240" w:lineRule="auto"/>
        <w:rPr>
          <w:rFonts w:ascii="Times New Roman" w:eastAsia="Times New Roman" w:hAnsi="Times New Roman" w:cs="Times New Roman"/>
          <w:b/>
          <w:sz w:val="24"/>
          <w:szCs w:val="24"/>
          <w:lang w:val="ru-RU"/>
        </w:rPr>
      </w:pPr>
      <w:r w:rsidRPr="00055166">
        <w:rPr>
          <w:rFonts w:ascii="Times New Roman" w:eastAsia="Times New Roman" w:hAnsi="Times New Roman" w:cs="Times New Roman"/>
          <w:b/>
          <w:sz w:val="24"/>
          <w:szCs w:val="24"/>
          <w:lang w:val="ru-RU"/>
        </w:rPr>
        <w:t>Реченица</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Ред речи у реченици.</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Потврдне, упитне и одричне реченице.</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Погодбене реченице (реалне, потенцијалне).</w:t>
      </w:r>
    </w:p>
    <w:p w:rsidR="00953481" w:rsidRPr="00055166" w:rsidRDefault="00953481" w:rsidP="00953481">
      <w:pPr>
        <w:spacing w:line="240" w:lineRule="auto"/>
        <w:rPr>
          <w:rFonts w:ascii="Times New Roman" w:eastAsia="Times New Roman" w:hAnsi="Times New Roman" w:cs="Times New Roman"/>
          <w:sz w:val="24"/>
          <w:szCs w:val="24"/>
          <w:lang w:val="ru-RU"/>
        </w:rPr>
      </w:pPr>
      <w:r w:rsidRPr="00055166">
        <w:rPr>
          <w:rFonts w:ascii="Times New Roman" w:eastAsia="Times New Roman" w:hAnsi="Times New Roman" w:cs="Times New Roman"/>
          <w:sz w:val="24"/>
          <w:szCs w:val="24"/>
          <w:lang w:val="ru-RU"/>
        </w:rPr>
        <w:t>Неуправни говор (без слагања времена).</w:t>
      </w:r>
    </w:p>
    <w:p w:rsidR="00953481" w:rsidRPr="00055166" w:rsidRDefault="00953481" w:rsidP="00953481">
      <w:pPr>
        <w:spacing w:line="240" w:lineRule="auto"/>
        <w:rPr>
          <w:rFonts w:ascii="Times New Roman" w:eastAsia="Times New Roman" w:hAnsi="Times New Roman" w:cs="Times New Roman"/>
          <w:sz w:val="24"/>
          <w:szCs w:val="24"/>
          <w:lang w:val="ru-RU"/>
        </w:rPr>
      </w:pPr>
    </w:p>
    <w:p w:rsidR="00167A90" w:rsidRPr="00610871" w:rsidRDefault="00167A90" w:rsidP="00167A90">
      <w:pPr>
        <w:spacing w:line="240" w:lineRule="auto"/>
        <w:rPr>
          <w:rFonts w:ascii="Times New Roman" w:eastAsia="Times New Roman" w:hAnsi="Times New Roman" w:cs="Times New Roman"/>
          <w:b/>
          <w:sz w:val="24"/>
          <w:szCs w:val="24"/>
          <w:lang w:val="sr-Cyrl-CS"/>
        </w:rPr>
      </w:pPr>
      <w:r w:rsidRPr="00610871">
        <w:rPr>
          <w:rFonts w:ascii="Times New Roman" w:eastAsia="Times New Roman" w:hAnsi="Times New Roman" w:cs="Times New Roman"/>
          <w:b/>
          <w:sz w:val="24"/>
          <w:szCs w:val="24"/>
          <w:lang w:val="ru-RU"/>
        </w:rPr>
        <w:t>ТЕМ</w:t>
      </w:r>
      <w:r w:rsidRPr="00610871">
        <w:rPr>
          <w:rFonts w:ascii="Times New Roman" w:eastAsia="Times New Roman" w:hAnsi="Times New Roman" w:cs="Times New Roman"/>
          <w:b/>
          <w:sz w:val="24"/>
          <w:szCs w:val="24"/>
          <w:lang w:val="sr-Cyrl-CS"/>
        </w:rPr>
        <w:t>АТСКЕ ОБЛАСТИ</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Свакодневни живот (организација времена, послова, слободно време)</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Свет рада (перспективе и образовни системи)</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Интересантне животне приче и догађаји</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Живи свет и заштита човекове околине</w:t>
      </w:r>
    </w:p>
    <w:p w:rsidR="00167A90" w:rsidRPr="008A6031" w:rsidRDefault="00167A90" w:rsidP="00167A90">
      <w:pPr>
        <w:spacing w:line="240" w:lineRule="auto"/>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Научна достигнућа, модерне технологије и свет компјутера (</w:t>
      </w:r>
      <w:r w:rsidRPr="008A6031">
        <w:rPr>
          <w:rFonts w:ascii="Times New Roman" w:eastAsia="Times New Roman" w:hAnsi="Times New Roman" w:cs="Times New Roman"/>
          <w:sz w:val="24"/>
          <w:szCs w:val="24"/>
          <w:lang w:val="ru-RU"/>
        </w:rPr>
        <w:t>распрострањеност</w:t>
      </w:r>
      <w:r w:rsidRPr="008A6031">
        <w:rPr>
          <w:rFonts w:ascii="Times New Roman" w:eastAsia="Times New Roman" w:hAnsi="Times New Roman" w:cs="Times New Roman"/>
          <w:sz w:val="24"/>
          <w:szCs w:val="24"/>
          <w:lang w:val="sr-Cyrl-CS"/>
        </w:rPr>
        <w:t>, п</w:t>
      </w:r>
      <w:r w:rsidRPr="008A6031">
        <w:rPr>
          <w:rFonts w:ascii="Times New Roman" w:eastAsia="Times New Roman" w:hAnsi="Times New Roman" w:cs="Times New Roman"/>
          <w:sz w:val="24"/>
          <w:szCs w:val="24"/>
          <w:lang w:val="ru-RU"/>
        </w:rPr>
        <w:t>римена</w:t>
      </w:r>
      <w:r w:rsidRPr="008A6031">
        <w:rPr>
          <w:rFonts w:ascii="Times New Roman" w:eastAsia="Times New Roman" w:hAnsi="Times New Roman" w:cs="Times New Roman"/>
          <w:sz w:val="24"/>
          <w:szCs w:val="24"/>
          <w:lang w:val="sr-Cyrl-CS"/>
        </w:rPr>
        <w:t>, корист и негативне стране</w:t>
      </w:r>
      <w:r w:rsidRPr="008A6031">
        <w:rPr>
          <w:rFonts w:ascii="Times New Roman" w:eastAsia="Times New Roman" w:hAnsi="Times New Roman" w:cs="Times New Roman"/>
          <w:sz w:val="24"/>
          <w:szCs w:val="24"/>
          <w:lang w:val="ru-RU"/>
        </w:rPr>
        <w:t>)</w:t>
      </w:r>
    </w:p>
    <w:p w:rsidR="00167A90" w:rsidRPr="008A6031"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Медији и комуникација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Храна и здравље (навике у исхрани, карактеристична јела и пића у земљама света)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Потрошачко друштво</w:t>
      </w:r>
    </w:p>
    <w:p w:rsidR="00167A90"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Спортови и спортске</w:t>
      </w:r>
      <w:r w:rsidRPr="008A6031">
        <w:rPr>
          <w:rFonts w:ascii="Times New Roman" w:eastAsia="Times New Roman" w:hAnsi="Times New Roman" w:cs="Times New Roman"/>
          <w:sz w:val="24"/>
          <w:szCs w:val="24"/>
          <w:lang w:val="ru-RU"/>
        </w:rPr>
        <w:t xml:space="preserve"> манифестације</w:t>
      </w:r>
    </w:p>
    <w:p w:rsidR="00167A90" w:rsidRPr="003D0091" w:rsidRDefault="00167A90" w:rsidP="00167A90">
      <w:pPr>
        <w:spacing w:line="240" w:lineRule="auto"/>
        <w:ind w:left="144" w:hanging="14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Србија – моја домовина </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Познати градови и њихове з</w:t>
      </w:r>
      <w:r w:rsidRPr="008A6031">
        <w:rPr>
          <w:rFonts w:ascii="Times New Roman" w:eastAsia="Times New Roman" w:hAnsi="Times New Roman" w:cs="Times New Roman"/>
          <w:sz w:val="24"/>
          <w:szCs w:val="24"/>
          <w:lang w:val="ru-RU"/>
        </w:rPr>
        <w:t>наменитости</w:t>
      </w:r>
      <w:r w:rsidRPr="008A6031">
        <w:rPr>
          <w:rFonts w:ascii="Times New Roman" w:eastAsia="Times New Roman" w:hAnsi="Times New Roman" w:cs="Times New Roman"/>
          <w:sz w:val="24"/>
          <w:szCs w:val="24"/>
          <w:lang w:val="sr-Cyrl-CS"/>
        </w:rPr>
        <w:t>, региони и земље у којима се говори циљни језик</w:t>
      </w:r>
    </w:p>
    <w:p w:rsidR="00167A90" w:rsidRPr="008A6031" w:rsidRDefault="00167A90" w:rsidP="00167A90">
      <w:pPr>
        <w:spacing w:line="240" w:lineRule="auto"/>
        <w:ind w:left="144" w:hanging="144"/>
        <w:rPr>
          <w:rFonts w:ascii="Times New Roman" w:eastAsia="Times New Roman" w:hAnsi="Times New Roman" w:cs="Times New Roman"/>
          <w:b/>
          <w:sz w:val="24"/>
          <w:szCs w:val="24"/>
          <w:lang w:val="sr-Cyrl-CS"/>
        </w:rPr>
      </w:pPr>
      <w:r w:rsidRPr="008A6031">
        <w:rPr>
          <w:rFonts w:ascii="Times New Roman" w:eastAsia="Times New Roman" w:hAnsi="Times New Roman" w:cs="Times New Roman"/>
          <w:sz w:val="24"/>
          <w:szCs w:val="24"/>
          <w:lang w:val="sr-Cyrl-CS"/>
        </w:rPr>
        <w:t>Европа и заједнички живот народа</w:t>
      </w:r>
    </w:p>
    <w:p w:rsidR="00167A90" w:rsidRPr="00610871" w:rsidRDefault="00167A90" w:rsidP="00167A90">
      <w:pPr>
        <w:spacing w:line="240" w:lineRule="auto"/>
        <w:rPr>
          <w:rFonts w:ascii="Times New Roman" w:eastAsia="Times New Roman" w:hAnsi="Times New Roman" w:cs="Times New Roman"/>
          <w:b/>
          <w:sz w:val="24"/>
          <w:szCs w:val="24"/>
          <w:lang w:val="sr-Cyrl-CS"/>
        </w:rPr>
      </w:pPr>
    </w:p>
    <w:p w:rsidR="00167A90" w:rsidRPr="00610871" w:rsidRDefault="00167A90" w:rsidP="00167A90">
      <w:pPr>
        <w:spacing w:after="120" w:line="240" w:lineRule="auto"/>
        <w:rPr>
          <w:rFonts w:ascii="Times New Roman" w:eastAsia="Times New Roman" w:hAnsi="Times New Roman" w:cs="Times New Roman"/>
          <w:b/>
          <w:sz w:val="24"/>
          <w:szCs w:val="24"/>
          <w:lang w:val="sr-Cyrl-CS"/>
        </w:rPr>
      </w:pPr>
      <w:r w:rsidRPr="00610871">
        <w:rPr>
          <w:rFonts w:ascii="Times New Roman" w:eastAsia="Times New Roman" w:hAnsi="Times New Roman" w:cs="Times New Roman"/>
          <w:b/>
          <w:sz w:val="24"/>
          <w:szCs w:val="24"/>
          <w:lang w:val="sr-Cyrl-CS"/>
        </w:rPr>
        <w:t>КОМУНИКАТИВНЕ ФУНКЦИЈЕ</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Представљање себе и других</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Поздрављање (састајање, растанак; формално, неформално, регионално специфично)</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Идентификација и именовање особа, објеката, боја, бројева итд.</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Давање једноставних упутстава и команди</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молби и захвалности</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извињења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потврде и негирање</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допадања и недопадања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физичких сензација и потреба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Исказивање просторних и временских односа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Давање и тражење информација и обавештења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Описивање и упоређивање лица и предмета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Изрицање забране и реаговање на забрану</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припадања и поседовања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Скретање пажње</w:t>
      </w:r>
    </w:p>
    <w:p w:rsidR="00167A90" w:rsidRPr="008A6031"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 xml:space="preserve">Тражење мишљења и изражавање </w:t>
      </w:r>
      <w:r w:rsidRPr="008A6031">
        <w:rPr>
          <w:rFonts w:ascii="Times New Roman" w:eastAsia="Times New Roman" w:hAnsi="Times New Roman" w:cs="Times New Roman"/>
          <w:sz w:val="24"/>
          <w:szCs w:val="24"/>
          <w:lang w:val="ru-RU"/>
        </w:rPr>
        <w:t>слагања и неслагања</w:t>
      </w:r>
    </w:p>
    <w:p w:rsidR="00167A90" w:rsidRPr="008A6031"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Тражење и давање дозволе</w:t>
      </w:r>
    </w:p>
    <w:p w:rsidR="00167A90" w:rsidRPr="008A6031"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Исказивање честитки</w:t>
      </w:r>
    </w:p>
    <w:p w:rsidR="00167A90" w:rsidRPr="008A6031"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Исказивање препоруке</w:t>
      </w:r>
    </w:p>
    <w:p w:rsidR="00167A90" w:rsidRPr="008A6031"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Изражавање хитности и обавезности</w:t>
      </w:r>
    </w:p>
    <w:p w:rsidR="00167A90" w:rsidRDefault="00167A90" w:rsidP="00167A90">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Исказивање сумње и несигурности</w:t>
      </w:r>
    </w:p>
    <w:p w:rsidR="00167A90" w:rsidRPr="00055166" w:rsidRDefault="00167A90" w:rsidP="00167A90">
      <w:pPr>
        <w:spacing w:line="240" w:lineRule="auto"/>
        <w:rPr>
          <w:rFonts w:ascii="Times New Roman" w:eastAsia="Times New Roman" w:hAnsi="Times New Roman" w:cs="Times New Roman"/>
          <w:b/>
          <w:sz w:val="24"/>
          <w:szCs w:val="24"/>
          <w:lang w:val="ru-RU"/>
        </w:rPr>
      </w:pPr>
    </w:p>
    <w:p w:rsidR="00167A90" w:rsidRPr="008A6031" w:rsidRDefault="00167A90" w:rsidP="00167A90">
      <w:pPr>
        <w:spacing w:line="240" w:lineRule="auto"/>
        <w:jc w:val="both"/>
        <w:rPr>
          <w:rFonts w:ascii="Times New Roman" w:eastAsia="Times New Roman" w:hAnsi="Times New Roman" w:cs="Times New Roman"/>
          <w:sz w:val="24"/>
          <w:szCs w:val="24"/>
          <w:lang w:val="sr-Cyrl-CS"/>
        </w:rPr>
      </w:pPr>
      <w:r w:rsidRPr="00C124B9">
        <w:rPr>
          <w:rFonts w:ascii="Times New Roman" w:eastAsia="Times New Roman" w:hAnsi="Times New Roman" w:cs="Times New Roman"/>
          <w:b/>
          <w:sz w:val="24"/>
          <w:szCs w:val="24"/>
          <w:lang w:val="sr-Cyrl-CS"/>
        </w:rPr>
        <w:lastRenderedPageBreak/>
        <w:t>Напомена:</w:t>
      </w:r>
      <w:r>
        <w:rPr>
          <w:rFonts w:ascii="Times New Roman" w:eastAsia="Times New Roman" w:hAnsi="Times New Roman" w:cs="Times New Roman"/>
          <w:b/>
          <w:sz w:val="24"/>
          <w:szCs w:val="24"/>
          <w:lang w:val="sr-Cyrl-CS"/>
        </w:rPr>
        <w:t xml:space="preserve"> </w:t>
      </w:r>
      <w:r w:rsidRPr="008A6031">
        <w:rPr>
          <w:rFonts w:ascii="Times New Roman" w:eastAsia="Times New Roman" w:hAnsi="Times New Roman" w:cs="Times New Roman"/>
          <w:sz w:val="24"/>
          <w:szCs w:val="24"/>
          <w:lang w:val="sr-Cyrl-CS"/>
        </w:rPr>
        <w:t>Тематске области</w:t>
      </w:r>
      <w:r>
        <w:rPr>
          <w:rFonts w:ascii="Times New Roman" w:eastAsia="Times New Roman" w:hAnsi="Times New Roman" w:cs="Times New Roman"/>
          <w:sz w:val="24"/>
          <w:szCs w:val="24"/>
          <w:lang w:val="sr-Cyrl-CS"/>
        </w:rPr>
        <w:t xml:space="preserve"> за све језике</w:t>
      </w:r>
      <w:r w:rsidRPr="008A6031">
        <w:rPr>
          <w:rFonts w:ascii="Times New Roman" w:eastAsia="Times New Roman" w:hAnsi="Times New Roman" w:cs="Times New Roman"/>
          <w:sz w:val="24"/>
          <w:szCs w:val="24"/>
          <w:lang w:val="sr-Cyrl-CS"/>
        </w:rPr>
        <w:t xml:space="preserve"> се прожимају и исте су</w:t>
      </w:r>
      <w:r>
        <w:rPr>
          <w:rFonts w:ascii="Times New Roman" w:eastAsia="Times New Roman" w:hAnsi="Times New Roman" w:cs="Times New Roman"/>
          <w:sz w:val="24"/>
          <w:szCs w:val="24"/>
          <w:lang w:val="sr-Cyrl-CS"/>
        </w:rPr>
        <w:t xml:space="preserve"> у сва четири разреда гимназије – у сваком наредном разреду обанавља се, а затим проширује фонд лингвистичких знања, навика и умења и екстралингвистичких представа везаних за конкретну тему. Н</w:t>
      </w:r>
      <w:r w:rsidRPr="008A6031">
        <w:rPr>
          <w:rFonts w:ascii="Times New Roman" w:eastAsia="Times New Roman" w:hAnsi="Times New Roman" w:cs="Times New Roman"/>
          <w:sz w:val="24"/>
          <w:szCs w:val="24"/>
          <w:lang w:val="sr-Cyrl-CS"/>
        </w:rPr>
        <w:t xml:space="preserve">аставници обрађују </w:t>
      </w:r>
      <w:r>
        <w:rPr>
          <w:rFonts w:ascii="Times New Roman" w:eastAsia="Times New Roman" w:hAnsi="Times New Roman" w:cs="Times New Roman"/>
          <w:sz w:val="24"/>
          <w:szCs w:val="24"/>
          <w:lang w:val="sr-Cyrl-CS"/>
        </w:rPr>
        <w:t xml:space="preserve">теме </w:t>
      </w:r>
      <w:r w:rsidRPr="008A6031">
        <w:rPr>
          <w:rFonts w:ascii="Times New Roman" w:eastAsia="Times New Roman" w:hAnsi="Times New Roman" w:cs="Times New Roman"/>
          <w:sz w:val="24"/>
          <w:szCs w:val="24"/>
          <w:lang w:val="sr-Cyrl-CS"/>
        </w:rPr>
        <w:t xml:space="preserve">у складу са интересовањима </w:t>
      </w:r>
      <w:r>
        <w:rPr>
          <w:rFonts w:ascii="Times New Roman" w:eastAsia="Times New Roman" w:hAnsi="Times New Roman" w:cs="Times New Roman"/>
          <w:sz w:val="24"/>
          <w:szCs w:val="24"/>
          <w:lang w:val="sr-Cyrl-CS"/>
        </w:rPr>
        <w:t>ученика, њиховим потребама и савременим токовима у настави страних језика, тако да свака тема представља одређени ситуацијски комплекс.</w:t>
      </w:r>
    </w:p>
    <w:p w:rsidR="00167A90" w:rsidRDefault="00167A90" w:rsidP="00167A90">
      <w:pPr>
        <w:spacing w:line="240" w:lineRule="auto"/>
        <w:ind w:left="144" w:hanging="144"/>
        <w:rPr>
          <w:rFonts w:ascii="Times New Roman" w:eastAsia="Times New Roman" w:hAnsi="Times New Roman" w:cs="Times New Roman"/>
          <w:sz w:val="24"/>
          <w:szCs w:val="24"/>
          <w:lang w:val="ru-RU"/>
        </w:rPr>
      </w:pPr>
    </w:p>
    <w:p w:rsidR="00167A90" w:rsidRDefault="00167A90" w:rsidP="00167A90">
      <w:pPr>
        <w:suppressAutoHyphens/>
        <w:spacing w:line="240" w:lineRule="auto"/>
        <w:jc w:val="center"/>
        <w:rPr>
          <w:rFonts w:ascii="Times New Roman" w:eastAsia="Times New Roman" w:hAnsi="Times New Roman" w:cs="Times New Roman"/>
          <w:b/>
          <w:sz w:val="24"/>
          <w:szCs w:val="24"/>
          <w:u w:val="single"/>
          <w:lang w:eastAsia="ar-SA"/>
        </w:rPr>
      </w:pPr>
      <w:r w:rsidRPr="008A6031">
        <w:rPr>
          <w:rFonts w:ascii="Times New Roman" w:eastAsia="Times New Roman" w:hAnsi="Times New Roman" w:cs="Times New Roman"/>
          <w:b/>
          <w:sz w:val="24"/>
          <w:szCs w:val="24"/>
          <w:lang w:val="sr-Cyrl-CS" w:eastAsia="ar-SA"/>
        </w:rPr>
        <w:t>УПУТСТВО ЗА ДИДАКТИЧКО-МЕТОДИЧКО ОСТВАРИВАЊЕ ПРОГРАМА</w:t>
      </w:r>
    </w:p>
    <w:p w:rsidR="00167A90" w:rsidRPr="004129F7" w:rsidRDefault="00167A90" w:rsidP="00167A90">
      <w:pPr>
        <w:suppressAutoHyphens/>
        <w:spacing w:line="240" w:lineRule="auto"/>
        <w:jc w:val="center"/>
        <w:rPr>
          <w:rFonts w:ascii="Times New Roman" w:eastAsia="Times New Roman" w:hAnsi="Times New Roman" w:cs="Times New Roman"/>
          <w:b/>
          <w:sz w:val="24"/>
          <w:szCs w:val="24"/>
          <w:u w:val="single"/>
          <w:lang w:eastAsia="ar-SA"/>
        </w:rPr>
      </w:pPr>
    </w:p>
    <w:p w:rsidR="00167A90" w:rsidRPr="0052764D" w:rsidRDefault="00167A90" w:rsidP="00167A90">
      <w:pPr>
        <w:suppressAutoHyphens/>
        <w:spacing w:line="240" w:lineRule="auto"/>
        <w:ind w:firstLine="72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Општи комуникативни циљ наставе страних језика се постиже помоћу различитих поступака, метода наставе и наставних средстава. Комуникативни приступ у настави страних језика се остварује </w:t>
      </w:r>
      <w:r w:rsidRPr="008A6031">
        <w:rPr>
          <w:rFonts w:ascii="Times New Roman" w:eastAsia="Times New Roman" w:hAnsi="Times New Roman" w:cs="Times New Roman"/>
          <w:sz w:val="24"/>
          <w:szCs w:val="24"/>
          <w:lang w:val="sr-Cyrl-CS" w:eastAsia="ar-SA"/>
        </w:rPr>
        <w:t>кроз примену различитих облика рада (рад у групама и паровима</w:t>
      </w:r>
      <w:r>
        <w:rPr>
          <w:rFonts w:ascii="Times New Roman" w:eastAsia="Times New Roman" w:hAnsi="Times New Roman" w:cs="Times New Roman"/>
          <w:sz w:val="24"/>
          <w:szCs w:val="24"/>
          <w:lang w:val="sr-Cyrl-CS" w:eastAsia="ar-SA"/>
        </w:rPr>
        <w:t>, индивидуални рад, пројекти</w:t>
      </w:r>
      <w:r w:rsidRPr="008A6031">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 xml:space="preserve">употребу </w:t>
      </w:r>
      <w:r w:rsidRPr="008A6031">
        <w:rPr>
          <w:rFonts w:ascii="Times New Roman" w:eastAsia="Times New Roman" w:hAnsi="Times New Roman" w:cs="Times New Roman"/>
          <w:sz w:val="24"/>
          <w:szCs w:val="24"/>
          <w:lang w:val="sr-Cyrl-CS" w:eastAsia="ar-SA"/>
        </w:rPr>
        <w:t>додатних средстава у настави (АВ материјали, ИТ, игре, аутентични материјали, итд.), као и уз примену принципа наставе засноване на сложеним задацима који не морају бити искључиво језичке природе (</w:t>
      </w:r>
      <w:r w:rsidRPr="008A6031">
        <w:rPr>
          <w:rFonts w:ascii="Times New Roman" w:eastAsia="Times New Roman" w:hAnsi="Times New Roman" w:cs="Times New Roman"/>
          <w:i/>
          <w:sz w:val="24"/>
          <w:szCs w:val="24"/>
          <w:lang w:val="sr-Latn-CS" w:eastAsia="ar-SA"/>
        </w:rPr>
        <w:t>task-based language teaching; enseñanza por tareas, handlungsorientierter FSU</w:t>
      </w:r>
      <w:r w:rsidRPr="008A6031">
        <w:rPr>
          <w:rFonts w:ascii="Times New Roman" w:eastAsia="Times New Roman" w:hAnsi="Times New Roman" w:cs="Times New Roman"/>
          <w:sz w:val="24"/>
          <w:szCs w:val="24"/>
          <w:lang w:val="sr-Latn-CS" w:eastAsia="ar-SA"/>
        </w:rPr>
        <w:t>)</w:t>
      </w:r>
      <w:r w:rsidRPr="008A6031">
        <w:rPr>
          <w:rFonts w:ascii="Times New Roman" w:eastAsia="Times New Roman" w:hAnsi="Times New Roman" w:cs="Times New Roman"/>
          <w:sz w:val="24"/>
          <w:szCs w:val="24"/>
          <w:lang w:val="sr-Cyrl-CS" w:eastAsia="ar-SA"/>
        </w:rPr>
        <w:t>.</w:t>
      </w:r>
    </w:p>
    <w:p w:rsidR="00167A90" w:rsidRDefault="00167A90" w:rsidP="00167A90">
      <w:pPr>
        <w:suppressAutoHyphens/>
        <w:spacing w:line="240" w:lineRule="auto"/>
        <w:ind w:firstLine="720"/>
        <w:jc w:val="both"/>
        <w:rPr>
          <w:rFonts w:ascii="Times New Roman" w:eastAsia="Times New Roman" w:hAnsi="Times New Roman" w:cs="Times New Roman"/>
          <w:bCs/>
          <w:sz w:val="24"/>
          <w:szCs w:val="24"/>
          <w:lang w:val="sr-Cyrl-CS" w:eastAsia="ar-SA"/>
        </w:rPr>
      </w:pPr>
      <w:r>
        <w:rPr>
          <w:rFonts w:ascii="Times New Roman" w:eastAsia="Times New Roman" w:hAnsi="Times New Roman" w:cs="Times New Roman"/>
          <w:bCs/>
          <w:sz w:val="24"/>
          <w:szCs w:val="24"/>
          <w:lang w:val="sr-Cyrl-CS" w:eastAsia="ar-SA"/>
        </w:rPr>
        <w:t xml:space="preserve">Савремена настава страних језика </w:t>
      </w:r>
      <w:r w:rsidRPr="00DC2883">
        <w:rPr>
          <w:rFonts w:ascii="Times New Roman" w:eastAsia="Times New Roman" w:hAnsi="Times New Roman" w:cs="Times New Roman"/>
          <w:sz w:val="24"/>
          <w:szCs w:val="24"/>
          <w:lang w:val="ru-RU" w:eastAsia="ar-SA"/>
        </w:rPr>
        <w:t xml:space="preserve">претпоставља остваривање исхода уз </w:t>
      </w:r>
      <w:r w:rsidRPr="00DC2883">
        <w:rPr>
          <w:rFonts w:ascii="Times New Roman" w:eastAsia="Times New Roman" w:hAnsi="Times New Roman" w:cs="Times New Roman"/>
          <w:sz w:val="24"/>
          <w:szCs w:val="24"/>
          <w:lang w:val="sr-Cyrl-CS" w:eastAsia="ar-SA"/>
        </w:rPr>
        <w:t>појачану</w:t>
      </w:r>
      <w:r w:rsidRPr="00DC2883">
        <w:rPr>
          <w:rFonts w:ascii="Times New Roman" w:eastAsia="Times New Roman" w:hAnsi="Times New Roman" w:cs="Times New Roman"/>
          <w:sz w:val="24"/>
          <w:szCs w:val="24"/>
          <w:lang w:val="ru-RU" w:eastAsia="ar-SA"/>
        </w:rPr>
        <w:t xml:space="preserve"> мисаону активност ученика, поштовања</w:t>
      </w:r>
      <w:r w:rsidRPr="00DC2883">
        <w:rPr>
          <w:rFonts w:ascii="Times New Roman" w:eastAsia="Times New Roman" w:hAnsi="Times New Roman" w:cs="Times New Roman"/>
          <w:sz w:val="24"/>
          <w:szCs w:val="24"/>
          <w:lang w:val="sr-Cyrl-CS" w:eastAsia="ar-SA"/>
        </w:rPr>
        <w:t xml:space="preserve"> и уважавања</w:t>
      </w:r>
      <w:r w:rsidRPr="00DC2883">
        <w:rPr>
          <w:rFonts w:ascii="Times New Roman" w:eastAsia="Times New Roman" w:hAnsi="Times New Roman" w:cs="Times New Roman"/>
          <w:sz w:val="24"/>
          <w:szCs w:val="24"/>
          <w:lang w:val="ru-RU" w:eastAsia="ar-SA"/>
        </w:rPr>
        <w:t xml:space="preserve"> дидактичких принципа</w:t>
      </w:r>
      <w:r>
        <w:rPr>
          <w:rFonts w:ascii="Times New Roman" w:eastAsia="Times New Roman" w:hAnsi="Times New Roman" w:cs="Times New Roman"/>
          <w:bCs/>
          <w:sz w:val="24"/>
          <w:szCs w:val="24"/>
          <w:lang w:val="sr-Cyrl-CS" w:eastAsia="ar-SA"/>
        </w:rPr>
        <w:t xml:space="preserve"> и треба да допринесе</w:t>
      </w:r>
      <w:r w:rsidRPr="00EB08C5">
        <w:rPr>
          <w:rFonts w:ascii="Times New Roman" w:eastAsia="Times New Roman" w:hAnsi="Times New Roman" w:cs="Times New Roman"/>
          <w:bCs/>
          <w:sz w:val="24"/>
          <w:szCs w:val="24"/>
          <w:lang w:val="sr-Cyrl-CS" w:eastAsia="ar-SA"/>
        </w:rPr>
        <w:t xml:space="preserve">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r>
        <w:rPr>
          <w:rFonts w:ascii="Times New Roman" w:eastAsia="Times New Roman" w:hAnsi="Times New Roman" w:cs="Times New Roman"/>
          <w:bCs/>
          <w:sz w:val="24"/>
          <w:szCs w:val="24"/>
          <w:lang w:val="sr-Cyrl-CS" w:eastAsia="ar-SA"/>
        </w:rPr>
        <w:t xml:space="preserve">. </w:t>
      </w:r>
    </w:p>
    <w:p w:rsidR="00167A90" w:rsidRPr="008A6031" w:rsidRDefault="00167A90" w:rsidP="00167A90">
      <w:pPr>
        <w:suppressAutoHyphens/>
        <w:spacing w:line="240" w:lineRule="auto"/>
        <w:jc w:val="both"/>
        <w:rPr>
          <w:rFonts w:ascii="Times New Roman" w:eastAsia="Times New Roman" w:hAnsi="Times New Roman" w:cs="Times New Roman"/>
          <w:bCs/>
          <w:sz w:val="24"/>
          <w:szCs w:val="24"/>
          <w:lang w:val="sr-Cyrl-CS" w:eastAsia="ar-SA"/>
        </w:rPr>
      </w:pPr>
    </w:p>
    <w:p w:rsidR="00167A90" w:rsidRPr="00A16D5B" w:rsidRDefault="00167A90" w:rsidP="00167A90">
      <w:pPr>
        <w:pStyle w:val="ListParagraph"/>
        <w:suppressAutoHyphens/>
        <w:spacing w:line="240" w:lineRule="auto"/>
        <w:ind w:left="1080"/>
        <w:jc w:val="both"/>
        <w:rPr>
          <w:rFonts w:ascii="Times New Roman" w:eastAsia="Times New Roman" w:hAnsi="Times New Roman"/>
          <w:sz w:val="24"/>
          <w:szCs w:val="24"/>
          <w:lang w:val="sr-Cyrl-CS" w:eastAsia="ar-SA"/>
        </w:rPr>
      </w:pPr>
      <w:r w:rsidRPr="00C124B9">
        <w:rPr>
          <w:rFonts w:ascii="Times New Roman" w:eastAsia="Times New Roman" w:hAnsi="Times New Roman"/>
          <w:sz w:val="24"/>
          <w:szCs w:val="24"/>
          <w:lang w:val="sr-Cyrl-CS" w:eastAsia="ar-SA"/>
        </w:rPr>
        <w:t>ПРЕПОРУКЕ ЗА РЕАЛИЗАЦИЈУ НАСТАВЕ</w:t>
      </w:r>
    </w:p>
    <w:p w:rsidR="00167A90" w:rsidRPr="008A6031"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Слушање и реаговање на налоге и/или задатке у вези са текстом намењеним развоју и провери разумевања говора;</w:t>
      </w:r>
    </w:p>
    <w:p w:rsidR="00167A90" w:rsidRPr="008A6031"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Рад у паровима, малим и већим групама (мини-дијалози, игра по улогама, симулације итд.);</w:t>
      </w:r>
    </w:p>
    <w:p w:rsidR="00167A90" w:rsidRPr="008A6031"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Активности (израда паноа, презентација, зидних новина, постера за учионицу, организација тематских вечери и сл.);</w:t>
      </w:r>
    </w:p>
    <w:p w:rsidR="00167A90" w:rsidRPr="008A6031"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Дебате и дискусије примерене узрасту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p>
    <w:p w:rsidR="00167A90" w:rsidRPr="008A6031"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 xml:space="preserve">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p>
    <w:p w:rsidR="00167A90" w:rsidRPr="008A6031"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 xml:space="preserve">Граматичка грађа добија свој смисао тек када се доведе у везу са одговарајућим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w:t>
      </w:r>
    </w:p>
    <w:p w:rsidR="00167A90" w:rsidRPr="008A6031"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uz-Cyrl-UZ" w:eastAsia="ar-SA"/>
        </w:rPr>
      </w:pPr>
      <w:r w:rsidRPr="008A6031">
        <w:rPr>
          <w:rFonts w:ascii="Times New Roman" w:eastAsia="Times New Roman" w:hAnsi="Times New Roman" w:cs="Times New Roman"/>
          <w:sz w:val="24"/>
          <w:szCs w:val="24"/>
          <w:lang w:val="sr-Cyrl-CS" w:eastAsia="ar-SA"/>
        </w:rPr>
        <w:t xml:space="preserve">Полазиште за посматрање и увежбавање језичких законитости јесу усмени и писани текстови различитих врста, дужине и степена тежине; користе се, такође, изоловани искази, под условом да су контекстуализовани и да имају комуникативну вредност; </w:t>
      </w:r>
    </w:p>
    <w:p w:rsidR="00167A90" w:rsidRPr="00A16D5B" w:rsidRDefault="00167A90" w:rsidP="00167A90">
      <w:pPr>
        <w:numPr>
          <w:ilvl w:val="0"/>
          <w:numId w:val="7"/>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uz-Cyrl-UZ" w:eastAsia="ar-SA"/>
        </w:rPr>
        <w:t>Планира се израда два писмена задатка</w:t>
      </w:r>
      <w:r w:rsidRPr="008A6031">
        <w:rPr>
          <w:rFonts w:ascii="Times New Roman" w:eastAsia="Times New Roman" w:hAnsi="Times New Roman" w:cs="Times New Roman"/>
          <w:sz w:val="24"/>
          <w:szCs w:val="24"/>
          <w:lang w:val="sr-Cyrl-CS" w:eastAsia="ar-SA"/>
        </w:rPr>
        <w:t xml:space="preserve"> за сваки разред. </w:t>
      </w:r>
    </w:p>
    <w:p w:rsidR="00167A90" w:rsidRPr="00A16D5B" w:rsidRDefault="00167A90" w:rsidP="00167A90">
      <w:pPr>
        <w:rPr>
          <w:lang w:val="sr-Cyrl-CS"/>
        </w:rPr>
      </w:pPr>
    </w:p>
    <w:p w:rsidR="00167A90" w:rsidRPr="00A16D5B" w:rsidRDefault="00167A90" w:rsidP="00167A90">
      <w:pPr>
        <w:pStyle w:val="ListParagraph"/>
        <w:ind w:left="1134"/>
        <w:rPr>
          <w:rFonts w:ascii="Times New Roman" w:hAnsi="Times New Roman"/>
          <w:sz w:val="24"/>
          <w:szCs w:val="24"/>
        </w:rPr>
      </w:pPr>
      <w:r w:rsidRPr="00A16D5B">
        <w:rPr>
          <w:rFonts w:ascii="Times New Roman" w:hAnsi="Times New Roman"/>
          <w:sz w:val="24"/>
          <w:szCs w:val="24"/>
        </w:rPr>
        <w:lastRenderedPageBreak/>
        <w:t>КАКО СЕ РАЗВИЈАЈУ ЈЕЗИЧКЕ КОМПЕТЕНЦИЈЕ</w:t>
      </w:r>
    </w:p>
    <w:p w:rsidR="00167A90" w:rsidRDefault="00167A90" w:rsidP="00167A90">
      <w:pPr>
        <w:spacing w:after="160" w:line="2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uz-Cyrl-UZ"/>
        </w:rPr>
        <w:t>Р</w:t>
      </w:r>
      <w:r w:rsidRPr="009F2D6F">
        <w:rPr>
          <w:rFonts w:ascii="Times New Roman" w:hAnsi="Times New Roman" w:cs="Times New Roman"/>
          <w:sz w:val="24"/>
          <w:szCs w:val="24"/>
          <w:lang w:val="uz-Cyrl-UZ"/>
        </w:rPr>
        <w:t xml:space="preserve">азвој предметних компетенција се тешко може одвојити од општих и међупредметних компетенција. Колико год </w:t>
      </w:r>
      <w:r>
        <w:rPr>
          <w:rFonts w:ascii="Times New Roman" w:hAnsi="Times New Roman" w:cs="Times New Roman"/>
          <w:sz w:val="24"/>
          <w:szCs w:val="24"/>
          <w:lang w:val="uz-Cyrl-UZ"/>
        </w:rPr>
        <w:t xml:space="preserve">биле </w:t>
      </w:r>
      <w:r w:rsidRPr="009F2D6F">
        <w:rPr>
          <w:rFonts w:ascii="Times New Roman" w:hAnsi="Times New Roman" w:cs="Times New Roman"/>
          <w:sz w:val="24"/>
          <w:szCs w:val="24"/>
          <w:lang w:val="uz-Cyrl-UZ"/>
        </w:rPr>
        <w:t>специфичне, предметне компетенције треба да доприносе д</w:t>
      </w:r>
      <w:r>
        <w:rPr>
          <w:rFonts w:ascii="Times New Roman" w:hAnsi="Times New Roman" w:cs="Times New Roman"/>
          <w:sz w:val="24"/>
          <w:szCs w:val="24"/>
          <w:lang w:val="uz-Cyrl-UZ"/>
        </w:rPr>
        <w:t>а ученици успешније живе и уче. Сваки час је прилика да се развијају и предметне и међупредметне компетенције кроз добро осмишљене активности ученика које погодују трансферу знања, развијању спознајних способности ученика, побољшању њихове радне културе и примени стеченог знања у реалним животним контекстима.</w:t>
      </w:r>
    </w:p>
    <w:p w:rsidR="00167A90" w:rsidRPr="00A16D5B" w:rsidRDefault="00167A90" w:rsidP="00167A90">
      <w:pPr>
        <w:spacing w:after="160" w:line="256" w:lineRule="auto"/>
        <w:ind w:firstLine="720"/>
        <w:contextualSpacing/>
        <w:jc w:val="both"/>
        <w:rPr>
          <w:rFonts w:ascii="Times New Roman" w:hAnsi="Times New Roman" w:cs="Times New Roman"/>
          <w:sz w:val="24"/>
          <w:szCs w:val="24"/>
        </w:rPr>
      </w:pPr>
    </w:p>
    <w:p w:rsidR="00167A90" w:rsidRPr="008A6031" w:rsidRDefault="00167A90" w:rsidP="00167A90">
      <w:pPr>
        <w:suppressAutoHyphens/>
        <w:spacing w:after="120" w:line="240" w:lineRule="auto"/>
        <w:ind w:firstLine="720"/>
        <w:jc w:val="both"/>
        <w:rPr>
          <w:rFonts w:ascii="Times New Roman" w:hAnsi="Times New Roman" w:cs="Times New Roman"/>
          <w:b/>
          <w:sz w:val="24"/>
          <w:szCs w:val="24"/>
          <w:lang w:val="ru-RU"/>
        </w:rPr>
      </w:pPr>
      <w:r w:rsidRPr="008A6031">
        <w:rPr>
          <w:rFonts w:ascii="Times New Roman" w:eastAsia="Times New Roman" w:hAnsi="Times New Roman" w:cs="Times New Roman"/>
          <w:b/>
          <w:sz w:val="24"/>
          <w:szCs w:val="24"/>
          <w:lang w:val="sr-Cyrl-CS" w:eastAsia="ar-SA"/>
        </w:rPr>
        <w:t>Разумевање</w:t>
      </w:r>
      <w:r w:rsidRPr="008A6031">
        <w:rPr>
          <w:rFonts w:ascii="Times New Roman" w:hAnsi="Times New Roman" w:cs="Times New Roman"/>
          <w:b/>
          <w:sz w:val="24"/>
          <w:szCs w:val="24"/>
          <w:lang w:val="ru-RU"/>
        </w:rPr>
        <w:t xml:space="preserve"> говора</w:t>
      </w:r>
    </w:p>
    <w:p w:rsidR="00167A90" w:rsidRPr="008A6031" w:rsidRDefault="00167A90" w:rsidP="00167A90">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Разумевање говора је језичка активност декодирања дословног и имплицитног значења усменог текста; поред способности да разазнаје и поима фонолошке и лексичке јединице и смисаоне целине на језику који учи, да би успешно остварио разумевање, ученик треба да поседује и следеће компетенције: дискурзивну (о врстама и карактеристикама текстова и канала преношења порука), референцијалну (о темама о којима је реч) и социокултурну (у вези са комуникативним ситуацијама, различитим начинима формулисања одређених говорних функција и др.). </w:t>
      </w:r>
    </w:p>
    <w:p w:rsidR="00167A90" w:rsidRPr="008A6031" w:rsidRDefault="00167A90" w:rsidP="00167A90">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Тежина задатака у вези са разумевањем говора зависи од више чинилаца: од личних особина и способности онога ко слуша, укључујући и његов капацитет когнитивне обраде, од његове мотивације и разлога због којих слуша дати усмени текст, од особина онога ко говори, од намера с којима говори, од контекста и околности – повољних и неповољних – у којима се слушање и разумевање остварују, од карактеристика и врсте текста који се слуша итд. </w:t>
      </w:r>
    </w:p>
    <w:p w:rsidR="00167A90" w:rsidRPr="008A6031" w:rsidRDefault="00167A90" w:rsidP="00167A90">
      <w:pPr>
        <w:spacing w:line="240" w:lineRule="auto"/>
        <w:ind w:firstLine="720"/>
        <w:jc w:val="both"/>
        <w:rPr>
          <w:rFonts w:ascii="Times New Roman" w:hAnsi="Times New Roman" w:cs="Times New Roman"/>
          <w:sz w:val="24"/>
          <w:szCs w:val="24"/>
        </w:rPr>
      </w:pPr>
      <w:r w:rsidRPr="008A6031">
        <w:rPr>
          <w:rFonts w:ascii="Times New Roman" w:hAnsi="Times New Roman" w:cs="Times New Roman"/>
          <w:sz w:val="24"/>
          <w:szCs w:val="24"/>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w:t>
      </w:r>
      <w:proofErr w:type="spellStart"/>
      <w:r w:rsidRPr="008A6031">
        <w:rPr>
          <w:rFonts w:ascii="Times New Roman" w:hAnsi="Times New Roman" w:cs="Times New Roman"/>
          <w:sz w:val="24"/>
          <w:szCs w:val="24"/>
        </w:rPr>
        <w:t>Посебно</w:t>
      </w:r>
      <w:proofErr w:type="spellEnd"/>
      <w:r w:rsidRPr="008A6031">
        <w:rPr>
          <w:rFonts w:ascii="Times New Roman" w:hAnsi="Times New Roman" w:cs="Times New Roman"/>
          <w:sz w:val="24"/>
          <w:szCs w:val="24"/>
        </w:rPr>
        <w:t xml:space="preserve"> </w:t>
      </w:r>
      <w:proofErr w:type="spellStart"/>
      <w:r w:rsidRPr="008A6031">
        <w:rPr>
          <w:rFonts w:ascii="Times New Roman" w:hAnsi="Times New Roman" w:cs="Times New Roman"/>
          <w:sz w:val="24"/>
          <w:szCs w:val="24"/>
        </w:rPr>
        <w:t>су</w:t>
      </w:r>
      <w:proofErr w:type="spellEnd"/>
      <w:r w:rsidRPr="008A6031">
        <w:rPr>
          <w:rFonts w:ascii="Times New Roman" w:hAnsi="Times New Roman" w:cs="Times New Roman"/>
          <w:sz w:val="24"/>
          <w:szCs w:val="24"/>
        </w:rPr>
        <w:t xml:space="preserve"> </w:t>
      </w:r>
      <w:proofErr w:type="spellStart"/>
      <w:r w:rsidRPr="008A6031">
        <w:rPr>
          <w:rFonts w:ascii="Times New Roman" w:hAnsi="Times New Roman" w:cs="Times New Roman"/>
          <w:sz w:val="24"/>
          <w:szCs w:val="24"/>
        </w:rPr>
        <w:t>релевантне</w:t>
      </w:r>
      <w:proofErr w:type="spellEnd"/>
      <w:r w:rsidRPr="008A6031">
        <w:rPr>
          <w:rFonts w:ascii="Times New Roman" w:hAnsi="Times New Roman" w:cs="Times New Roman"/>
          <w:sz w:val="24"/>
          <w:szCs w:val="24"/>
        </w:rPr>
        <w:t xml:space="preserve"> </w:t>
      </w:r>
      <w:proofErr w:type="spellStart"/>
      <w:r w:rsidRPr="008A6031">
        <w:rPr>
          <w:rFonts w:ascii="Times New Roman" w:hAnsi="Times New Roman" w:cs="Times New Roman"/>
          <w:sz w:val="24"/>
          <w:szCs w:val="24"/>
        </w:rPr>
        <w:t>следеће</w:t>
      </w:r>
      <w:proofErr w:type="spellEnd"/>
      <w:r w:rsidRPr="008A6031">
        <w:rPr>
          <w:rFonts w:ascii="Times New Roman" w:hAnsi="Times New Roman" w:cs="Times New Roman"/>
          <w:sz w:val="24"/>
          <w:szCs w:val="24"/>
        </w:rPr>
        <w:t xml:space="preserve">: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процесиурају, остављајући ученику могућност да пажњу усредсреди на друге појединости);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дужина усменог текста (напори да се разумеју текстови дужи од три минута оптерећују и засићују радну меморију);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брзина говора;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јасност изговора и евентуална одступања од стандардног говора;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познавање теме;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могућност/немогућност поновног слушања и друго.</w:t>
      </w:r>
    </w:p>
    <w:p w:rsidR="00167A90" w:rsidRPr="008A6031" w:rsidRDefault="00167A90" w:rsidP="00167A90">
      <w:pPr>
        <w:spacing w:line="240" w:lineRule="auto"/>
        <w:ind w:firstLine="720"/>
        <w:jc w:val="both"/>
        <w:rPr>
          <w:rFonts w:ascii="Times New Roman" w:eastAsia="MS Mincho" w:hAnsi="Times New Roman" w:cs="Times New Roman"/>
          <w:sz w:val="24"/>
          <w:szCs w:val="24"/>
          <w:lang w:val="sr-Cyrl-CS"/>
        </w:rPr>
      </w:pPr>
      <w:r w:rsidRPr="008A6031">
        <w:rPr>
          <w:rFonts w:ascii="Times New Roman" w:eastAsia="MS Mincho" w:hAnsi="Times New Roman" w:cs="Times New Roman"/>
          <w:sz w:val="24"/>
          <w:szCs w:val="24"/>
          <w:lang w:val="uz-Cyrl-UZ"/>
        </w:rPr>
        <w:t xml:space="preserve">Уопште говорећи, </w:t>
      </w:r>
      <w:r w:rsidRPr="008A6031">
        <w:rPr>
          <w:rFonts w:ascii="Times New Roman" w:eastAsia="MS Mincho" w:hAnsi="Times New Roman" w:cs="Times New Roman"/>
          <w:sz w:val="24"/>
          <w:szCs w:val="24"/>
          <w:lang w:val="sr-Cyrl-CS"/>
        </w:rPr>
        <w:t>без обзира на врсту текста који се слуша на страном језику, текст се лакше разуме ако поседује следеће карактеристике: ограничен број личности и предмета; личности и предмете који се јасно разликују; једноставне просторне релације (нпр. једна улица, један град) уместо неодређених формулација („мало даље“ и слично); хронолошки след; логичке везе између различитих исказа (нпр. узрок/последица); м</w:t>
      </w:r>
      <w:r w:rsidRPr="008A6031">
        <w:rPr>
          <w:rFonts w:ascii="Times New Roman" w:eastAsia="MS Mincho" w:hAnsi="Times New Roman" w:cs="Times New Roman"/>
          <w:sz w:val="24"/>
          <w:szCs w:val="24"/>
          <w:lang w:val="sr-Cyrl-CS" w:eastAsia="ja-JP"/>
        </w:rPr>
        <w:t>огућност да се нова информација лако повеже са претходно усвојеним знањима.</w:t>
      </w:r>
    </w:p>
    <w:p w:rsidR="00167A90" w:rsidRPr="008A6031" w:rsidRDefault="00167A90" w:rsidP="00167A90">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У вези са тим, корисне су следеће терминолошке напомене: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категорије насловљене </w:t>
      </w:r>
      <w:r w:rsidRPr="008A6031">
        <w:rPr>
          <w:rFonts w:ascii="Times New Roman" w:hAnsi="Times New Roman" w:cs="Times New Roman"/>
          <w:i/>
          <w:sz w:val="24"/>
          <w:szCs w:val="24"/>
          <w:lang w:val="uz-Cyrl-UZ"/>
        </w:rPr>
        <w:t>Аудио и видео материјали</w:t>
      </w:r>
      <w:r w:rsidRPr="008A6031">
        <w:rPr>
          <w:rFonts w:ascii="Times New Roman" w:hAnsi="Times New Roman" w:cs="Times New Roman"/>
          <w:sz w:val="24"/>
          <w:szCs w:val="24"/>
          <w:lang w:val="uz-Cyrl-UZ"/>
        </w:rPr>
        <w:t xml:space="preserve"> подразумевају све врсте снимака (ДВД, ЦД, материјали са интернета) разних усмених дискурзивних </w:t>
      </w:r>
      <w:r w:rsidRPr="008A6031">
        <w:rPr>
          <w:rFonts w:ascii="Times New Roman" w:hAnsi="Times New Roman" w:cs="Times New Roman"/>
          <w:sz w:val="24"/>
          <w:szCs w:val="24"/>
          <w:lang w:val="uz-Cyrl-UZ"/>
        </w:rPr>
        <w:lastRenderedPageBreak/>
        <w:t xml:space="preserve">форми, укључујући и песме, текстове писане да би се читали или изговарали и сл., који се могу преслушавати више пута;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категорије насловљене </w:t>
      </w:r>
      <w:r w:rsidRPr="008A6031">
        <w:rPr>
          <w:rFonts w:ascii="Times New Roman" w:hAnsi="Times New Roman" w:cs="Times New Roman"/>
          <w:i/>
          <w:sz w:val="24"/>
          <w:szCs w:val="24"/>
          <w:lang w:val="uz-Cyrl-UZ"/>
        </w:rPr>
        <w:t>Монолошка излагања</w:t>
      </w:r>
      <w:r w:rsidRPr="008A6031">
        <w:rPr>
          <w:rFonts w:ascii="Times New Roman" w:hAnsi="Times New Roman" w:cs="Times New Roman"/>
          <w:sz w:val="24"/>
          <w:szCs w:val="24"/>
          <w:lang w:val="uz-Cyrl-UZ"/>
        </w:rPr>
        <w:t xml:space="preserve">, </w:t>
      </w:r>
      <w:r w:rsidRPr="008A6031">
        <w:rPr>
          <w:rFonts w:ascii="Times New Roman" w:hAnsi="Times New Roman" w:cs="Times New Roman"/>
          <w:i/>
          <w:sz w:val="24"/>
          <w:szCs w:val="24"/>
          <w:lang w:val="uz-Cyrl-UZ"/>
        </w:rPr>
        <w:t>Медији</w:t>
      </w:r>
      <w:r w:rsidRPr="008A6031">
        <w:rPr>
          <w:rFonts w:ascii="Times New Roman" w:hAnsi="Times New Roman" w:cs="Times New Roman"/>
          <w:sz w:val="24"/>
          <w:szCs w:val="24"/>
          <w:lang w:val="uz-Cyrl-UZ"/>
        </w:rPr>
        <w:t xml:space="preserve"> (информативне и забавне емисије, документарни програми, интервјуи, дискусије), </w:t>
      </w:r>
      <w:r w:rsidRPr="008A6031">
        <w:rPr>
          <w:rFonts w:ascii="Times New Roman" w:hAnsi="Times New Roman" w:cs="Times New Roman"/>
          <w:i/>
          <w:sz w:val="24"/>
          <w:szCs w:val="24"/>
          <w:lang w:val="uz-Cyrl-UZ"/>
        </w:rPr>
        <w:t>Спонтана интеракција</w:t>
      </w:r>
      <w:r w:rsidRPr="008A6031">
        <w:rPr>
          <w:rFonts w:ascii="Times New Roman" w:hAnsi="Times New Roman" w:cs="Times New Roman"/>
          <w:sz w:val="24"/>
          <w:szCs w:val="24"/>
          <w:lang w:val="uz-Cyrl-UZ"/>
        </w:rPr>
        <w:t xml:space="preserve">, </w:t>
      </w:r>
      <w:r w:rsidRPr="008A6031">
        <w:rPr>
          <w:rFonts w:ascii="Times New Roman" w:hAnsi="Times New Roman" w:cs="Times New Roman"/>
          <w:i/>
          <w:sz w:val="24"/>
          <w:szCs w:val="24"/>
          <w:lang w:val="uz-Cyrl-UZ"/>
        </w:rPr>
        <w:t>Упутства</w:t>
      </w:r>
      <w:r w:rsidRPr="008A6031">
        <w:rPr>
          <w:rFonts w:ascii="Times New Roman" w:hAnsi="Times New Roman" w:cs="Times New Roman"/>
          <w:sz w:val="24"/>
          <w:szCs w:val="24"/>
          <w:lang w:val="uz-Cyrl-UZ"/>
        </w:rPr>
        <w:t xml:space="preserve">, подразумевају снимке неформалних, полуформалних и формалних комуникативних ситуација у којима слушалац декодира речено у реалном времену, то јест без могућности преслушавања/поновног прегледа аудио и видео материјала, као и реалне ситуације којима присуствује уживо у својству посматрача, гледаоца или слушаоца (предавања, филмови, позоришне представе и сл). </w:t>
      </w:r>
    </w:p>
    <w:p w:rsidR="00167A90" w:rsidRPr="008A6031" w:rsidRDefault="00167A90" w:rsidP="00167A90">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 xml:space="preserve">Стално развијање способности разумевања говора на страном језику услов је за развој </w:t>
      </w:r>
      <w:r w:rsidRPr="008A6031">
        <w:rPr>
          <w:rFonts w:ascii="Times New Roman" w:hAnsi="Times New Roman" w:cs="Times New Roman"/>
          <w:sz w:val="24"/>
          <w:szCs w:val="24"/>
          <w:lang w:val="sr-Cyrl-CS"/>
        </w:rPr>
        <w:t xml:space="preserve">аутономије у употреби страног језика ван учионице и аутономије у учењу тог језика. Стога се у настави и учењу страног језика непрекидно ради на стицању стратешке компетенције, коју чине когинитивне и метакогнитивне стратегије, на пример (когнитивне од броја 1 до 4, метакогнитивне под бројем 5 и 6):    </w:t>
      </w:r>
    </w:p>
    <w:p w:rsidR="00167A90" w:rsidRPr="008A6031" w:rsidRDefault="00167A90" w:rsidP="00167A90">
      <w:pPr>
        <w:numPr>
          <w:ilvl w:val="0"/>
          <w:numId w:val="6"/>
        </w:numPr>
        <w:tabs>
          <w:tab w:val="left" w:pos="426"/>
          <w:tab w:val="left" w:pos="993"/>
        </w:tabs>
        <w:spacing w:line="240" w:lineRule="auto"/>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коришћење раније усвојених знања;</w:t>
      </w:r>
    </w:p>
    <w:p w:rsidR="00167A90" w:rsidRPr="008A6031" w:rsidRDefault="00167A90" w:rsidP="00167A90">
      <w:pPr>
        <w:numPr>
          <w:ilvl w:val="0"/>
          <w:numId w:val="6"/>
        </w:numPr>
        <w:tabs>
          <w:tab w:val="left" w:pos="426"/>
          <w:tab w:val="left" w:pos="993"/>
        </w:tabs>
        <w:spacing w:line="240" w:lineRule="auto"/>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дедуктивно/индуктивно закључивање; </w:t>
      </w:r>
    </w:p>
    <w:p w:rsidR="00167A90" w:rsidRPr="008A6031" w:rsidRDefault="00167A90" w:rsidP="00167A90">
      <w:pPr>
        <w:numPr>
          <w:ilvl w:val="0"/>
          <w:numId w:val="6"/>
        </w:numPr>
        <w:tabs>
          <w:tab w:val="left" w:pos="426"/>
          <w:tab w:val="left" w:pos="993"/>
        </w:tabs>
        <w:spacing w:line="240" w:lineRule="auto"/>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употреба контекста;</w:t>
      </w:r>
    </w:p>
    <w:p w:rsidR="00167A90" w:rsidRPr="008A6031" w:rsidRDefault="00167A90" w:rsidP="00167A90">
      <w:pPr>
        <w:numPr>
          <w:ilvl w:val="0"/>
          <w:numId w:val="6"/>
        </w:numPr>
        <w:tabs>
          <w:tab w:val="left" w:pos="426"/>
          <w:tab w:val="left" w:pos="993"/>
        </w:tabs>
        <w:spacing w:line="240" w:lineRule="auto"/>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предвиђање;</w:t>
      </w:r>
    </w:p>
    <w:p w:rsidR="00167A90" w:rsidRPr="008A6031" w:rsidRDefault="00167A90" w:rsidP="00167A90">
      <w:pPr>
        <w:numPr>
          <w:ilvl w:val="0"/>
          <w:numId w:val="6"/>
        </w:numPr>
        <w:tabs>
          <w:tab w:val="left" w:pos="426"/>
          <w:tab w:val="left" w:pos="993"/>
        </w:tabs>
        <w:spacing w:line="240" w:lineRule="auto"/>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анализа и критичко расуђивање;</w:t>
      </w:r>
    </w:p>
    <w:p w:rsidR="00167A90" w:rsidRPr="008A6031" w:rsidRDefault="00167A90" w:rsidP="00167A90">
      <w:pPr>
        <w:numPr>
          <w:ilvl w:val="0"/>
          <w:numId w:val="6"/>
        </w:numPr>
        <w:tabs>
          <w:tab w:val="left" w:pos="426"/>
          <w:tab w:val="left" w:pos="993"/>
        </w:tabs>
        <w:spacing w:line="240" w:lineRule="auto"/>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самостална контрола активности.</w:t>
      </w:r>
    </w:p>
    <w:p w:rsidR="00167A90" w:rsidRPr="008A6031" w:rsidRDefault="00167A90" w:rsidP="00167A90">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Како би ученици са већим успехом разумели говор на страном језику, потребно је да приликом слушања примене стратегије чија је делотворност доказана у разним ситуацијама, то јест да обрате пажњу на а) општу тему разговора или поруке, б) улоге саговорника, в) њихово расположење, г) место где се разговор одвија и д) време када се разговор одвија. Битно је, такође, да буду свесни свега што је допринело да дођу до тих информација како би се навикли да предвиде развој разговора на основу онога што су чули и на основу својих чињеничних знања; да износе претпоставке на основу контекста и тона разговора; да слушају „између речи“ (као што се чита „између редова“) да би разумели шта стварно мисле саговорници, јер људи не кажу увек оно што мисле; да разликују чињенице од мишљења како би постали критички слушаоци. </w:t>
      </w:r>
      <w:r w:rsidRPr="008A6031">
        <w:rPr>
          <w:rFonts w:ascii="Times New Roman" w:hAnsi="Times New Roman" w:cs="Times New Roman"/>
          <w:sz w:val="24"/>
          <w:szCs w:val="24"/>
          <w:lang w:val="sr-Cyrl-CS"/>
        </w:rPr>
        <w:br w:type="page"/>
      </w:r>
    </w:p>
    <w:p w:rsidR="00167A90" w:rsidRPr="008A6031" w:rsidRDefault="00167A90" w:rsidP="00167A90">
      <w:pPr>
        <w:spacing w:line="240" w:lineRule="auto"/>
        <w:ind w:firstLine="720"/>
        <w:rPr>
          <w:rFonts w:ascii="Times New Roman" w:hAnsi="Times New Roman" w:cs="Times New Roman"/>
          <w:sz w:val="24"/>
          <w:szCs w:val="24"/>
          <w:lang w:val="sr-Cyrl-CS"/>
        </w:rPr>
      </w:pPr>
      <w:r w:rsidRPr="008A6031">
        <w:rPr>
          <w:rFonts w:ascii="Times New Roman" w:hAnsi="Times New Roman" w:cs="Times New Roman"/>
          <w:sz w:val="24"/>
          <w:szCs w:val="24"/>
          <w:lang w:val="sr-Cyrl-CS"/>
        </w:rPr>
        <w:lastRenderedPageBreak/>
        <w:t>Пример листе критеријума за проверу која се може дати ученицима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gridCol w:w="847"/>
      </w:tblGrid>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b/>
                <w:color w:val="auto"/>
                <w:sz w:val="24"/>
                <w:szCs w:val="24"/>
                <w:lang w:val="sr-Cyrl-CS"/>
              </w:rPr>
            </w:pPr>
            <w:r w:rsidRPr="0075354C">
              <w:rPr>
                <w:rFonts w:ascii="Times New Roman" w:eastAsia="Calibri" w:hAnsi="Times New Roman" w:cs="Times New Roman"/>
                <w:b/>
                <w:color w:val="auto"/>
                <w:sz w:val="24"/>
                <w:szCs w:val="24"/>
                <w:lang w:val="sr-Cyrl-CS"/>
              </w:rPr>
              <w:t>Пре слушања</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Проверио/ла сам да ли сам добро разумео/ла налог.</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720"/>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Пажљиво сам погледао/ла слике и наслов како бих проверио/ла да ли ми то може помоћи у предвиђању садржаја текста који ћу слушати.</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701"/>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Покушао/ла сам да се присетим што је могуће већег броја речи у вези са темом о којој ће бити говора.</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ru-RU"/>
              </w:rPr>
            </w:pPr>
            <w:r w:rsidRPr="0075354C">
              <w:rPr>
                <w:rFonts w:ascii="Times New Roman" w:eastAsia="Calibri" w:hAnsi="Times New Roman" w:cs="Times New Roman"/>
                <w:color w:val="auto"/>
                <w:sz w:val="24"/>
                <w:szCs w:val="24"/>
                <w:lang w:val="sr-Cyrl-CS"/>
              </w:rPr>
              <w:t>Покушао/ла сам да размислим о томе шта би се могло рећи у таквој ситуацији.</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b/>
                <w:color w:val="auto"/>
                <w:sz w:val="24"/>
                <w:szCs w:val="24"/>
                <w:lang w:val="sr-Cyrl-CS"/>
              </w:rPr>
            </w:pPr>
            <w:r w:rsidRPr="0075354C">
              <w:rPr>
                <w:rFonts w:ascii="Times New Roman" w:eastAsia="Calibri" w:hAnsi="Times New Roman" w:cs="Times New Roman"/>
                <w:b/>
                <w:color w:val="auto"/>
                <w:sz w:val="24"/>
                <w:szCs w:val="24"/>
                <w:lang w:val="sr-Cyrl-CS"/>
              </w:rPr>
              <w:t>За време слушања</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Препознао/ла сам врсту текста (разговор, рекламна порука, вести итд.).</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Обратио/ла сам пажњу на тон и на звуке који се чују у позадини.</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737"/>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Ослонио/ла сам се на још неке показатеље (нпр. на кључне речи) како бих разумео/ла општи смисао текста.</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577"/>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Ослонио/ла сам се на своја ранија искуства како бих из њих извео/ла могуће претпоставке.</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Обратио/ла сам пажњу на речи које постоје и у мом матерњем језику.</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Нисам се успаничио/ла када нешто нисам разумео/ла и наставио/ла сам да слушам.</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Покушао/ла сам да издвојим имена лица и места.</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ru-RU"/>
              </w:rPr>
            </w:pPr>
            <w:r w:rsidRPr="0075354C">
              <w:rPr>
                <w:rFonts w:ascii="Times New Roman" w:eastAsia="Calibri" w:hAnsi="Times New Roman" w:cs="Times New Roman"/>
                <w:color w:val="auto"/>
                <w:sz w:val="24"/>
                <w:szCs w:val="24"/>
                <w:lang w:val="sr-Cyrl-CS"/>
              </w:rPr>
              <w:t>Покушао/ла сам да запамтим тешке гласове и да их поновим.</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710"/>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ru-RU"/>
              </w:rPr>
            </w:pPr>
            <w:r w:rsidRPr="0075354C">
              <w:rPr>
                <w:rFonts w:ascii="Times New Roman" w:eastAsia="Calibri" w:hAnsi="Times New Roman" w:cs="Times New Roman"/>
                <w:color w:val="auto"/>
                <w:sz w:val="24"/>
                <w:szCs w:val="24"/>
                <w:lang w:val="sr-Cyrl-CS"/>
              </w:rPr>
              <w:t>Покушао/ла сам да издвојим из говорног ланца речи које сам онда записао/ла да бих видео/ла да ли одговарају онима које су ми познате.</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56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Нисам се предао/ла пред тешкоћом задатка и нисам покушао/ла да погађам наслепо.</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852"/>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ru-RU"/>
              </w:rPr>
            </w:pPr>
            <w:r w:rsidRPr="0075354C">
              <w:rPr>
                <w:rFonts w:ascii="Times New Roman" w:eastAsia="Calibri" w:hAnsi="Times New Roman" w:cs="Times New Roman"/>
                <w:color w:val="auto"/>
                <w:sz w:val="24"/>
                <w:szCs w:val="24"/>
                <w:lang w:val="sr-Cyrl-CS"/>
              </w:rPr>
              <w:t>Покушао/ла сам да уочим граматичке елементе од посебног значаја (времена, заменице итд.).</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454"/>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b/>
                <w:color w:val="auto"/>
                <w:sz w:val="24"/>
                <w:szCs w:val="24"/>
                <w:lang w:val="sr-Cyrl-CS"/>
              </w:rPr>
            </w:pPr>
            <w:r w:rsidRPr="0075354C">
              <w:rPr>
                <w:rFonts w:ascii="Times New Roman" w:eastAsia="Calibri" w:hAnsi="Times New Roman" w:cs="Times New Roman"/>
                <w:b/>
                <w:color w:val="auto"/>
                <w:sz w:val="24"/>
                <w:szCs w:val="24"/>
                <w:lang w:val="sr-Cyrl-CS"/>
              </w:rPr>
              <w:t>После слушања</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rPr>
            </w:pPr>
          </w:p>
        </w:tc>
      </w:tr>
      <w:tr w:rsidR="00167A90" w:rsidRPr="00A16D5B" w:rsidTr="00EC2324">
        <w:trPr>
          <w:trHeight w:hRule="exact" w:val="817"/>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Вратио/ла сам се на почетак како бих проверио/ла да ли су моје почетне претпоставке биле тачне, односно да ли треба да их преиспитам.</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lang w:val="ru-RU"/>
              </w:rPr>
            </w:pPr>
          </w:p>
        </w:tc>
      </w:tr>
      <w:tr w:rsidR="00167A90" w:rsidRPr="00A16D5B" w:rsidTr="00EC2324">
        <w:trPr>
          <w:trHeight w:hRule="exact" w:val="999"/>
        </w:trPr>
        <w:tc>
          <w:tcPr>
            <w:tcW w:w="4547" w:type="pct"/>
            <w:shd w:val="clear" w:color="auto" w:fill="auto"/>
          </w:tcPr>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Како бих поправио/ла своја постигнућа, убудуће ћу водити рачуна о следећем:</w:t>
            </w:r>
          </w:p>
          <w:p w:rsidR="00167A90" w:rsidRPr="0075354C" w:rsidRDefault="00167A90" w:rsidP="00EC2324">
            <w:pPr>
              <w:spacing w:before="120" w:line="240" w:lineRule="auto"/>
              <w:jc w:val="both"/>
              <w:rPr>
                <w:rFonts w:ascii="Times New Roman" w:eastAsia="Calibri" w:hAnsi="Times New Roman" w:cs="Times New Roman"/>
                <w:color w:val="auto"/>
                <w:sz w:val="24"/>
                <w:szCs w:val="24"/>
                <w:lang w:val="sr-Cyrl-CS"/>
              </w:rPr>
            </w:pPr>
            <w:r w:rsidRPr="0075354C">
              <w:rPr>
                <w:rFonts w:ascii="Times New Roman" w:eastAsia="Calibri" w:hAnsi="Times New Roman" w:cs="Times New Roman"/>
                <w:color w:val="auto"/>
                <w:sz w:val="24"/>
                <w:szCs w:val="24"/>
                <w:lang w:val="sr-Cyrl-CS"/>
              </w:rPr>
              <w:t>.......................................................................................................................................</w:t>
            </w:r>
          </w:p>
        </w:tc>
        <w:tc>
          <w:tcPr>
            <w:tcW w:w="453" w:type="pct"/>
            <w:shd w:val="clear" w:color="auto" w:fill="auto"/>
          </w:tcPr>
          <w:p w:rsidR="00167A90" w:rsidRPr="003D0091" w:rsidRDefault="00167A90" w:rsidP="00EC2324">
            <w:pPr>
              <w:spacing w:before="120" w:line="360" w:lineRule="auto"/>
              <w:jc w:val="both"/>
              <w:rPr>
                <w:rFonts w:ascii="Times New Roman" w:eastAsia="Calibri" w:hAnsi="Times New Roman" w:cs="Times New Roman"/>
                <w:color w:val="auto"/>
              </w:rPr>
            </w:pPr>
          </w:p>
        </w:tc>
      </w:tr>
    </w:tbl>
    <w:p w:rsidR="00167A90" w:rsidRDefault="00167A90" w:rsidP="00167A90">
      <w:pPr>
        <w:suppressAutoHyphens/>
        <w:spacing w:after="120" w:line="240" w:lineRule="auto"/>
        <w:jc w:val="both"/>
        <w:rPr>
          <w:rFonts w:ascii="Times New Roman" w:eastAsia="Times New Roman" w:hAnsi="Times New Roman" w:cs="Times New Roman"/>
          <w:b/>
          <w:sz w:val="24"/>
          <w:szCs w:val="24"/>
          <w:lang w:eastAsia="ar-SA"/>
        </w:rPr>
      </w:pPr>
    </w:p>
    <w:p w:rsidR="00167A90" w:rsidRDefault="00167A90" w:rsidP="00167A90">
      <w:pPr>
        <w:suppressAutoHyphens/>
        <w:spacing w:after="120" w:line="240" w:lineRule="auto"/>
        <w:jc w:val="both"/>
        <w:rPr>
          <w:rFonts w:ascii="Times New Roman" w:eastAsia="Times New Roman" w:hAnsi="Times New Roman" w:cs="Times New Roman"/>
          <w:b/>
          <w:sz w:val="24"/>
          <w:szCs w:val="24"/>
          <w:lang w:eastAsia="ar-SA"/>
        </w:rPr>
      </w:pPr>
    </w:p>
    <w:p w:rsidR="00167A90" w:rsidRPr="008A6031" w:rsidRDefault="00167A90" w:rsidP="00167A90">
      <w:pPr>
        <w:suppressAutoHyphens/>
        <w:spacing w:after="120" w:line="240" w:lineRule="auto"/>
        <w:ind w:firstLine="720"/>
        <w:jc w:val="both"/>
        <w:rPr>
          <w:rFonts w:ascii="Times New Roman" w:hAnsi="Times New Roman" w:cs="Times New Roman"/>
          <w:b/>
          <w:sz w:val="24"/>
          <w:szCs w:val="24"/>
          <w:lang w:val="ru-RU"/>
        </w:rPr>
      </w:pPr>
      <w:r w:rsidRPr="008A6031">
        <w:rPr>
          <w:rFonts w:ascii="Times New Roman" w:eastAsia="Times New Roman" w:hAnsi="Times New Roman" w:cs="Times New Roman"/>
          <w:b/>
          <w:sz w:val="24"/>
          <w:szCs w:val="24"/>
          <w:lang w:val="sr-Cyrl-CS" w:eastAsia="ar-SA"/>
        </w:rPr>
        <w:lastRenderedPageBreak/>
        <w:t>Разумевање</w:t>
      </w:r>
      <w:r w:rsidRPr="008A6031">
        <w:rPr>
          <w:rFonts w:ascii="Times New Roman" w:hAnsi="Times New Roman" w:cs="Times New Roman"/>
          <w:b/>
          <w:sz w:val="24"/>
          <w:szCs w:val="24"/>
          <w:lang w:val="ru-RU"/>
        </w:rPr>
        <w:t xml:space="preserve"> прочитаног текста</w:t>
      </w:r>
    </w:p>
    <w:p w:rsidR="00167A90" w:rsidRPr="008A6031" w:rsidRDefault="00167A90" w:rsidP="00167A90">
      <w:pPr>
        <w:spacing w:after="160" w:line="240" w:lineRule="auto"/>
        <w:ind w:firstLine="720"/>
        <w:contextualSpacing/>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167A90" w:rsidRPr="008A6031" w:rsidRDefault="00167A90" w:rsidP="00167A90">
      <w:pPr>
        <w:spacing w:line="240" w:lineRule="auto"/>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ab/>
        <w:t>На основу намере читаоца разликујемо следеће врсте визуелне рецепције:</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 ради усмеравања;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 ради информисаности;</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 ради праћења упутстава;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читање ради</w:t>
      </w:r>
      <w:r w:rsidRPr="008A6031">
        <w:rPr>
          <w:rFonts w:ascii="Times New Roman" w:hAnsi="Times New Roman" w:cs="Times New Roman"/>
          <w:sz w:val="24"/>
          <w:szCs w:val="24"/>
          <w:lang w:val="ru-RU"/>
        </w:rPr>
        <w:t xml:space="preserve"> задовољства.</w:t>
      </w:r>
    </w:p>
    <w:p w:rsidR="00167A90" w:rsidRPr="008A6031" w:rsidRDefault="00167A90" w:rsidP="00167A90">
      <w:pPr>
        <w:spacing w:line="240" w:lineRule="auto"/>
        <w:ind w:left="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Током читања разликујемо и ниво степена разумевања, тако да читамо да бисмо разумели: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глобалну информацију;</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посебну информацију,</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потпуну информацију;</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скривено</w:t>
      </w:r>
      <w:r w:rsidRPr="008A6031">
        <w:rPr>
          <w:rFonts w:ascii="Times New Roman" w:hAnsi="Times New Roman" w:cs="Times New Roman"/>
          <w:sz w:val="24"/>
          <w:szCs w:val="24"/>
          <w:lang w:val="ru-RU"/>
        </w:rPr>
        <w:t xml:space="preserve"> значење одређене поруке.</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На основу ових показатеља програм садржи делове који, из разреда у разред, указују на прогресију у домену дужине текста, количине информација и нивоа препознатљивости и разумљивости и примени различитих стратегија читања. У складу са тим, градирани су по нивоима следећи делови програма: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разликовање текстуалних врста;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препознавање и разумевање тематике – ниво глобалног разумевања;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глобално разумевање у оквиру специфичних текстова;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препознавање и разумевање појединачних информација – ниво селективног разумевања;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разумевање стручних текстова;</w:t>
      </w:r>
      <w:r w:rsidRPr="008A6031">
        <w:rPr>
          <w:rFonts w:ascii="Times New Roman" w:hAnsi="Times New Roman" w:cs="Times New Roman"/>
          <w:sz w:val="24"/>
          <w:szCs w:val="24"/>
          <w:lang w:val="uz-Cyrl-UZ"/>
        </w:rPr>
        <w:tab/>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разумевање</w:t>
      </w:r>
      <w:r w:rsidRPr="008A6031">
        <w:rPr>
          <w:rFonts w:ascii="Times New Roman" w:hAnsi="Times New Roman" w:cs="Times New Roman"/>
          <w:sz w:val="24"/>
          <w:szCs w:val="24"/>
          <w:lang w:val="ru-RU"/>
        </w:rPr>
        <w:t xml:space="preserve"> књижевних текстова.</w:t>
      </w:r>
    </w:p>
    <w:p w:rsidR="00167A90" w:rsidRPr="008A6031" w:rsidRDefault="00167A90" w:rsidP="00167A90">
      <w:pPr>
        <w:spacing w:line="240" w:lineRule="auto"/>
        <w:jc w:val="both"/>
        <w:rPr>
          <w:rFonts w:ascii="Times New Roman" w:hAnsi="Times New Roman" w:cs="Times New Roman"/>
          <w:sz w:val="24"/>
          <w:szCs w:val="24"/>
          <w:lang w:val="ru-RU"/>
        </w:rPr>
      </w:pPr>
    </w:p>
    <w:p w:rsidR="00167A90" w:rsidRPr="008A6031" w:rsidRDefault="00167A90" w:rsidP="00167A90">
      <w:pPr>
        <w:suppressAutoHyphens/>
        <w:spacing w:after="120" w:line="240" w:lineRule="auto"/>
        <w:ind w:firstLine="720"/>
        <w:jc w:val="both"/>
        <w:rPr>
          <w:rFonts w:ascii="Times New Roman" w:hAnsi="Times New Roman" w:cs="Times New Roman"/>
          <w:b/>
          <w:sz w:val="24"/>
          <w:szCs w:val="24"/>
          <w:lang w:val="ru-RU"/>
        </w:rPr>
      </w:pPr>
      <w:r w:rsidRPr="008A6031">
        <w:rPr>
          <w:rFonts w:ascii="Times New Roman" w:eastAsia="Times New Roman" w:hAnsi="Times New Roman" w:cs="Times New Roman"/>
          <w:b/>
          <w:sz w:val="24"/>
          <w:szCs w:val="24"/>
          <w:lang w:val="sr-Cyrl-CS" w:eastAsia="ar-SA"/>
        </w:rPr>
        <w:t>Писмено</w:t>
      </w:r>
      <w:r w:rsidRPr="008A6031">
        <w:rPr>
          <w:rFonts w:ascii="Times New Roman" w:hAnsi="Times New Roman" w:cs="Times New Roman"/>
          <w:b/>
          <w:sz w:val="24"/>
          <w:szCs w:val="24"/>
          <w:lang w:val="ru-RU"/>
        </w:rPr>
        <w:t xml:space="preserve"> изражавање</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Писана продукција подразумева способност ученика да у писаном облику опише догађаје, мишљења и осећања, пише електронске и СМС поруке, учествује у дискусијама на блогу, резимира садржај различитих порука о познатим темама (из медија, књижевних и уметничких текстова и др.), као и да сачини краће презентације и слично.</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Задатак писања на овом нивоу остварује се путем тзв. вођеног састава. 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 </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наставе и учења предвиђена је прогресија на више равни. Посебно су релевантне следеће ставке:</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lastRenderedPageBreak/>
        <w:t>теме</w:t>
      </w:r>
      <w:r w:rsidRPr="008A6031">
        <w:rPr>
          <w:rFonts w:ascii="Times New Roman" w:eastAsia="Calibri" w:hAnsi="Times New Roman" w:cs="Times New Roman"/>
          <w:sz w:val="24"/>
          <w:szCs w:val="24"/>
          <w:lang w:val="ru-RU"/>
        </w:rPr>
        <w:t xml:space="preserve">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текстуалне</w:t>
      </w:r>
      <w:r w:rsidRPr="008A6031">
        <w:rPr>
          <w:rFonts w:ascii="Times New Roman" w:eastAsia="Calibri" w:hAnsi="Times New Roman" w:cs="Times New Roman"/>
          <w:sz w:val="24"/>
          <w:szCs w:val="24"/>
          <w:lang w:val="ru-RU"/>
        </w:rPr>
        <w:t xml:space="preserve"> врсте и дужина текста (формални и неформални текстови, наративни текстови и др.);</w:t>
      </w:r>
    </w:p>
    <w:p w:rsidR="00167A90" w:rsidRPr="004129F7" w:rsidRDefault="00167A90" w:rsidP="00167A90">
      <w:pPr>
        <w:numPr>
          <w:ilvl w:val="0"/>
          <w:numId w:val="5"/>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лексика</w:t>
      </w:r>
      <w:r w:rsidRPr="008A6031">
        <w:rPr>
          <w:rFonts w:ascii="Times New Roman" w:eastAsia="Calibri" w:hAnsi="Times New Roman" w:cs="Times New Roman"/>
          <w:sz w:val="24"/>
          <w:szCs w:val="24"/>
          <w:lang w:val="ru-RU"/>
        </w:rPr>
        <w:t xml:space="preserve">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захвалност, да се извини, да нешто честита и слично у доменима као што </w:t>
      </w:r>
      <w:r>
        <w:rPr>
          <w:rFonts w:ascii="Times New Roman" w:eastAsia="Calibri" w:hAnsi="Times New Roman" w:cs="Times New Roman"/>
          <w:sz w:val="24"/>
          <w:szCs w:val="24"/>
          <w:lang w:val="ru-RU"/>
        </w:rPr>
        <w:t>су приватни, јавни и образовни)</w:t>
      </w:r>
      <w:r>
        <w:rPr>
          <w:rFonts w:ascii="Times New Roman" w:eastAsia="Calibri" w:hAnsi="Times New Roman" w:cs="Times New Roman"/>
          <w:sz w:val="24"/>
          <w:szCs w:val="24"/>
        </w:rPr>
        <w:t>.</w:t>
      </w:r>
    </w:p>
    <w:p w:rsidR="00167A90" w:rsidRPr="00A16D5B" w:rsidRDefault="00167A90" w:rsidP="00167A90">
      <w:pPr>
        <w:tabs>
          <w:tab w:val="left" w:pos="426"/>
          <w:tab w:val="left" w:pos="993"/>
        </w:tabs>
        <w:spacing w:line="240" w:lineRule="auto"/>
        <w:ind w:left="993"/>
        <w:jc w:val="both"/>
        <w:rPr>
          <w:rFonts w:ascii="Times New Roman" w:eastAsia="Calibri" w:hAnsi="Times New Roman" w:cs="Times New Roman"/>
          <w:sz w:val="24"/>
          <w:szCs w:val="24"/>
          <w:lang w:val="ru-RU"/>
        </w:rPr>
      </w:pPr>
    </w:p>
    <w:p w:rsidR="00167A90" w:rsidRPr="008A6031" w:rsidRDefault="00167A90" w:rsidP="00167A90">
      <w:pPr>
        <w:suppressAutoHyphens/>
        <w:spacing w:after="120" w:line="240" w:lineRule="auto"/>
        <w:ind w:firstLine="720"/>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t xml:space="preserve">Усмено </w:t>
      </w:r>
      <w:r w:rsidRPr="008A6031">
        <w:rPr>
          <w:rFonts w:ascii="Times New Roman" w:eastAsia="Times New Roman" w:hAnsi="Times New Roman" w:cs="Times New Roman"/>
          <w:b/>
          <w:sz w:val="24"/>
          <w:szCs w:val="24"/>
          <w:lang w:val="sr-Cyrl-CS" w:eastAsia="ar-SA"/>
        </w:rPr>
        <w:t>изражавање</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Усмено изражавање као продуктивна вештина посматра се са два аспекта, и то у зависности од тога да ли је у функцији монолошког излагања текста,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167A90" w:rsidRPr="008A6031" w:rsidRDefault="00167A90" w:rsidP="00167A90">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Активности монолошке говорне продукције су:</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јавно обраћање путем разгласа (сапоштења, давање упутстава и информација);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излагање пред публиком (јавни говори, предавања, презентације разних производа, репортаже, извештавање и коментари о неким култруним догађајима и сл.).</w:t>
      </w:r>
    </w:p>
    <w:p w:rsidR="00167A90" w:rsidRPr="008A6031" w:rsidRDefault="00167A90" w:rsidP="00167A90">
      <w:pPr>
        <w:spacing w:line="240" w:lineRule="auto"/>
        <w:ind w:firstLine="576"/>
        <w:jc w:val="both"/>
        <w:rPr>
          <w:rFonts w:ascii="Times New Roman" w:hAnsi="Times New Roman" w:cs="Times New Roman"/>
          <w:sz w:val="24"/>
          <w:szCs w:val="24"/>
          <w:lang w:val="uz-Cyrl-UZ"/>
        </w:rPr>
      </w:pPr>
      <w:r w:rsidRPr="008A6031">
        <w:rPr>
          <w:rFonts w:ascii="Times New Roman" w:hAnsi="Times New Roman" w:cs="Times New Roman"/>
          <w:sz w:val="24"/>
          <w:szCs w:val="24"/>
          <w:lang w:val="ru-RU"/>
        </w:rPr>
        <w:t>Ове</w:t>
      </w:r>
      <w:r w:rsidRPr="008A6031">
        <w:rPr>
          <w:rFonts w:ascii="Times New Roman" w:hAnsi="Times New Roman" w:cs="Times New Roman"/>
          <w:sz w:val="24"/>
          <w:szCs w:val="24"/>
          <w:lang w:val="uz-Cyrl-UZ"/>
        </w:rPr>
        <w:t xml:space="preserve"> активности се могу реализовати на различите начине и то:</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читањем писаног текста пред публиком;</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спонтаним излагањем или излагањем уз помоћ визуелне подршке у виду табела, дијаграма, цртежа и др. </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реализацијом</w:t>
      </w:r>
      <w:r w:rsidRPr="008A6031">
        <w:rPr>
          <w:rFonts w:ascii="Times New Roman" w:hAnsi="Times New Roman" w:cs="Times New Roman"/>
          <w:sz w:val="24"/>
          <w:szCs w:val="24"/>
          <w:lang w:val="ru-RU"/>
        </w:rPr>
        <w:t xml:space="preserve"> увежбане улоге или певањем. </w:t>
      </w:r>
    </w:p>
    <w:p w:rsidR="00167A90" w:rsidRPr="008A6031" w:rsidRDefault="00167A90" w:rsidP="00167A90">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Зато је у програму и описан, из разреда у разред, развој способности општег монолошког излагања које се огледа кроз описивање, аргументовање и излагање пред публиком.</w:t>
      </w:r>
    </w:p>
    <w:p w:rsidR="00167A90" w:rsidRPr="008A6031" w:rsidRDefault="00167A90" w:rsidP="00167A90">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остаривања интеракције. Интеракција се може реализовати кроз низ активности, на пример: размену информација, спонтану конверзацију, неформалну или формалну дискусију, дебату, интервју или преговарање, заједничко планирање и сарадњу.</w:t>
      </w:r>
    </w:p>
    <w:p w:rsidR="00167A90" w:rsidRPr="008A6031" w:rsidRDefault="00167A90" w:rsidP="00167A90">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Стога се и у програму, из разреда у разред, прати развој вештине говора у интеракцији кроз следеће  активности:</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разумевање изворног говорника;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неформални разговор;</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формална дискусија;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функционална сарадња;</w:t>
      </w:r>
    </w:p>
    <w:p w:rsidR="00167A90" w:rsidRPr="008A6031" w:rsidRDefault="00167A90" w:rsidP="00167A90">
      <w:pPr>
        <w:numPr>
          <w:ilvl w:val="0"/>
          <w:numId w:val="5"/>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интервјуисање</w:t>
      </w:r>
      <w:r w:rsidRPr="008A6031">
        <w:rPr>
          <w:rFonts w:ascii="Times New Roman" w:hAnsi="Times New Roman" w:cs="Times New Roman"/>
          <w:sz w:val="24"/>
          <w:szCs w:val="24"/>
          <w:lang w:val="ru-RU"/>
        </w:rPr>
        <w:t>.</w:t>
      </w:r>
    </w:p>
    <w:p w:rsidR="00167A90" w:rsidRPr="008A6031" w:rsidRDefault="00167A90" w:rsidP="00167A90">
      <w:pPr>
        <w:spacing w:line="240" w:lineRule="auto"/>
        <w:jc w:val="both"/>
        <w:rPr>
          <w:rFonts w:ascii="Times New Roman" w:hAnsi="Times New Roman" w:cs="Times New Roman"/>
          <w:sz w:val="24"/>
          <w:szCs w:val="24"/>
          <w:highlight w:val="yellow"/>
          <w:lang w:val="ru-RU"/>
        </w:rPr>
      </w:pPr>
    </w:p>
    <w:p w:rsidR="00167A90" w:rsidRPr="008A6031" w:rsidRDefault="00167A90" w:rsidP="00167A90">
      <w:pPr>
        <w:suppressAutoHyphens/>
        <w:spacing w:after="120" w:line="240" w:lineRule="auto"/>
        <w:ind w:firstLine="720"/>
        <w:jc w:val="both"/>
        <w:rPr>
          <w:rFonts w:ascii="Times New Roman" w:hAnsi="Times New Roman" w:cs="Times New Roman"/>
          <w:sz w:val="24"/>
          <w:szCs w:val="24"/>
          <w:lang w:val="ru-RU"/>
        </w:rPr>
      </w:pPr>
      <w:r w:rsidRPr="008A6031">
        <w:rPr>
          <w:rFonts w:ascii="Times New Roman" w:hAnsi="Times New Roman" w:cs="Times New Roman"/>
          <w:b/>
          <w:sz w:val="24"/>
          <w:szCs w:val="24"/>
          <w:lang w:val="ru-RU"/>
        </w:rPr>
        <w:t xml:space="preserve">Социокултурна </w:t>
      </w:r>
      <w:r w:rsidRPr="008A6031">
        <w:rPr>
          <w:rFonts w:ascii="Times New Roman" w:eastAsia="Times New Roman" w:hAnsi="Times New Roman" w:cs="Times New Roman"/>
          <w:b/>
          <w:sz w:val="24"/>
          <w:szCs w:val="24"/>
          <w:lang w:val="sr-Cyrl-CS" w:eastAsia="ar-SA"/>
        </w:rPr>
        <w:t>компетенција</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lastRenderedPageBreak/>
        <w:t xml:space="preserve">Социокултурна компетенција представља скуп знања о свету уопште, као и о сличностима и разликама између властите заједнице ученика и заједница чији језик учи.  Та знања се односе на све аспекте живота једне заједнице, од свакодневне културе (навике, начин исхране, радно време, разонода), услова живота (животни стандард, здравље, сигурност) и умећа живљења (тачност, конвенције и табуи у разговору и понашању), преко међуљудских односа, вредности, веровања и понашања, до паравербалних средстава (гест, мимика, просторни односи међу саговорницима итд). Ова знања су услов за успешну комуникацију, те чине неодвојиви део наставе страног језика. Социокултурна компетенција се развија кроз активно укључивање у аутентичну усмену и писану комуникацију (слушање песама, гледање емисија, читање аутентичних текстова, разговор, електронске поруке, СМС, друштвене мреже, дискусије на форуму или блогу итд.), као и истраживање тема које су релевантне за ученика у погледу његовог узраста, интересовања и потреба. </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У тесној вези са социокултурном компетенцијом је и интеркултурна компетенција, која подразумева развој свести о другом и другачијем, познавање и разумевање сличности и разлика између говорних заједница у којима се ученик креће (како у матерњем језику/језицима, тако и у страним језицима које учи). Интеркултурна компетенција такође подразумева и развијање радозналости,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w:t>
      </w:r>
    </w:p>
    <w:p w:rsidR="00167A90" w:rsidRPr="008A6031" w:rsidRDefault="00167A90" w:rsidP="00167A90">
      <w:pPr>
        <w:spacing w:line="240" w:lineRule="auto"/>
        <w:ind w:firstLine="720"/>
        <w:jc w:val="both"/>
        <w:rPr>
          <w:rFonts w:ascii="Times New Roman" w:hAnsi="Times New Roman" w:cs="Times New Roman"/>
          <w:sz w:val="24"/>
          <w:szCs w:val="24"/>
          <w:lang w:val="ru-RU"/>
        </w:rPr>
      </w:pPr>
    </w:p>
    <w:p w:rsidR="00167A90" w:rsidRPr="008A6031" w:rsidRDefault="00167A90" w:rsidP="00167A90">
      <w:pPr>
        <w:suppressAutoHyphens/>
        <w:spacing w:after="120" w:line="240" w:lineRule="auto"/>
        <w:ind w:firstLine="720"/>
        <w:jc w:val="both"/>
        <w:rPr>
          <w:rFonts w:ascii="Times New Roman" w:hAnsi="Times New Roman" w:cs="Times New Roman"/>
          <w:sz w:val="24"/>
          <w:szCs w:val="24"/>
          <w:lang w:val="ru-RU"/>
        </w:rPr>
      </w:pPr>
      <w:r w:rsidRPr="008A6031">
        <w:rPr>
          <w:rFonts w:ascii="Times New Roman" w:eastAsia="Times New Roman" w:hAnsi="Times New Roman" w:cs="Times New Roman"/>
          <w:b/>
          <w:sz w:val="24"/>
          <w:szCs w:val="24"/>
          <w:lang w:val="sr-Cyrl-CS" w:eastAsia="ar-SA"/>
        </w:rPr>
        <w:t>Медијација</w:t>
      </w:r>
    </w:p>
    <w:p w:rsidR="00167A90" w:rsidRPr="00A16D5B" w:rsidRDefault="00167A90" w:rsidP="00167A90">
      <w:pPr>
        <w:spacing w:line="240" w:lineRule="auto"/>
        <w:ind w:firstLine="720"/>
        <w:jc w:val="both"/>
        <w:rPr>
          <w:rFonts w:ascii="Times New Roman" w:hAnsi="Times New Roman" w:cs="Times New Roman"/>
          <w:sz w:val="24"/>
          <w:szCs w:val="24"/>
        </w:rPr>
      </w:pPr>
      <w:r w:rsidRPr="008A6031">
        <w:rPr>
          <w:rFonts w:ascii="Times New Roman" w:hAnsi="Times New Roman" w:cs="Times New Roman"/>
          <w:sz w:val="24"/>
          <w:szCs w:val="24"/>
          <w:lang w:val="ru-RU"/>
        </w:rPr>
        <w:t>Медијација</w:t>
      </w:r>
      <w:r w:rsidRPr="008A6031">
        <w:rPr>
          <w:rFonts w:ascii="Times New Roman" w:hAnsi="Times New Roman" w:cs="Times New Roman"/>
          <w:sz w:val="24"/>
          <w:szCs w:val="24"/>
          <w:lang w:val="uz-Cyrl-UZ"/>
        </w:rPr>
        <w:t xml:space="preserve"> представља активност у оквиру које ученик не изражава сопствено мишљење већ преузима улогу посредника између особа које нису у стању или могућности да се непосредно споразумевају. На овом нивоу образовања, медијација може бити усмена, писана или комбинована, неформална или полуформална, и укључује, на Л1 или на Л2, сажимање текста, његово експликативно проширивање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нити као елемент за вредновање језичких постигнућа – оцењивање  (нпр. за проверу разумевања говора или писаног текста). Превођење подразумева развој знања и вештина коришћења помоћних средстава (речника, приручника, информационих технологија итд.) и способност изналажења језичких и културних еквивалената између језика са којег се преводи и језика на који се преводи. Поред поменутог, у склопу те језичке активности користе се одговарајуће компензационе стратегије ради превазилажења тешкоћа које се јављају у оквиру језичке активности медијације (на пример перифраза, парафраза и друго), о којима </w:t>
      </w:r>
      <w:r w:rsidRPr="00A16D5B">
        <w:rPr>
          <w:rFonts w:ascii="Times New Roman" w:hAnsi="Times New Roman" w:cs="Times New Roman"/>
          <w:sz w:val="24"/>
          <w:szCs w:val="24"/>
          <w:lang w:val="uz-Cyrl-UZ"/>
        </w:rPr>
        <w:t>је такође потребно водити рачуна у настави и учењу.</w:t>
      </w:r>
    </w:p>
    <w:p w:rsidR="00167A90" w:rsidRPr="00A16D5B" w:rsidRDefault="00167A90" w:rsidP="00167A90">
      <w:pPr>
        <w:spacing w:line="240" w:lineRule="auto"/>
        <w:rPr>
          <w:rFonts w:ascii="Times New Roman" w:hAnsi="Times New Roman" w:cs="Times New Roman"/>
          <w:b/>
          <w:sz w:val="24"/>
          <w:szCs w:val="24"/>
        </w:rPr>
      </w:pPr>
    </w:p>
    <w:p w:rsidR="00167A90" w:rsidRDefault="00167A90" w:rsidP="00167A90">
      <w:pPr>
        <w:spacing w:line="240" w:lineRule="auto"/>
        <w:jc w:val="center"/>
        <w:rPr>
          <w:rFonts w:ascii="Times New Roman" w:hAnsi="Times New Roman" w:cs="Times New Roman"/>
          <w:b/>
          <w:sz w:val="24"/>
          <w:szCs w:val="24"/>
          <w:lang w:val="ru-RU"/>
        </w:rPr>
      </w:pPr>
    </w:p>
    <w:p w:rsidR="00167A90" w:rsidRPr="00A16D5B" w:rsidRDefault="00167A90" w:rsidP="00167A90">
      <w:pPr>
        <w:pStyle w:val="ListParagraph"/>
        <w:spacing w:line="240" w:lineRule="auto"/>
        <w:ind w:left="426"/>
        <w:jc w:val="both"/>
        <w:rPr>
          <w:rFonts w:ascii="Times New Roman" w:hAnsi="Times New Roman"/>
          <w:sz w:val="24"/>
          <w:szCs w:val="24"/>
          <w:lang w:val="ru-RU"/>
        </w:rPr>
      </w:pPr>
      <w:r w:rsidRPr="00A16D5B">
        <w:rPr>
          <w:rFonts w:ascii="Times New Roman" w:hAnsi="Times New Roman"/>
          <w:sz w:val="24"/>
          <w:szCs w:val="24"/>
          <w:lang w:val="ru-RU"/>
        </w:rPr>
        <w:t>КАКО СЕ ПРАТИ И ВРЕДНУЈЕ РАЗВОЈ ЈЕЗИЧКИХ КОМПЕТЕНЦИЈА</w:t>
      </w:r>
    </w:p>
    <w:p w:rsidR="00167A90" w:rsidRPr="004A4464" w:rsidRDefault="00167A90" w:rsidP="00167A90">
      <w:pPr>
        <w:spacing w:line="240" w:lineRule="auto"/>
        <w:ind w:firstLine="360"/>
        <w:rPr>
          <w:rFonts w:ascii="Times New Roman" w:hAnsi="Times New Roman" w:cs="Times New Roman"/>
          <w:sz w:val="24"/>
          <w:szCs w:val="24"/>
          <w:lang w:val="ru-RU"/>
        </w:rPr>
      </w:pPr>
      <w:r w:rsidRPr="004A4464">
        <w:rPr>
          <w:rFonts w:ascii="Times New Roman" w:hAnsi="Times New Roman" w:cs="Times New Roman"/>
          <w:sz w:val="24"/>
          <w:szCs w:val="24"/>
          <w:lang w:val="ru-RU"/>
        </w:rPr>
        <w:t xml:space="preserve">Нека правила и поступци у процесу праћења и процењивања компетенција код ученика: </w:t>
      </w:r>
    </w:p>
    <w:p w:rsidR="00167A90" w:rsidRPr="00AC5F38" w:rsidRDefault="00167A90" w:rsidP="00167A90">
      <w:pPr>
        <w:pStyle w:val="ListParagraph"/>
        <w:numPr>
          <w:ilvl w:val="0"/>
          <w:numId w:val="8"/>
        </w:numPr>
        <w:spacing w:after="0" w:line="240" w:lineRule="auto"/>
        <w:rPr>
          <w:rFonts w:ascii="Times New Roman" w:hAnsi="Times New Roman"/>
          <w:sz w:val="24"/>
          <w:szCs w:val="24"/>
          <w:lang w:val="ru-RU"/>
        </w:rPr>
      </w:pPr>
      <w:r w:rsidRPr="00AC5F38">
        <w:rPr>
          <w:rFonts w:ascii="Times New Roman" w:hAnsi="Times New Roman"/>
          <w:sz w:val="24"/>
          <w:szCs w:val="24"/>
          <w:lang w:val="ru-RU"/>
        </w:rPr>
        <w:t>Развој компетенција наставници прате заједно са својим ученицима.</w:t>
      </w:r>
    </w:p>
    <w:p w:rsidR="00167A90" w:rsidRPr="00AC5F38" w:rsidRDefault="00167A90" w:rsidP="00167A90">
      <w:pPr>
        <w:pStyle w:val="ListParagraph"/>
        <w:numPr>
          <w:ilvl w:val="0"/>
          <w:numId w:val="8"/>
        </w:numPr>
        <w:spacing w:after="0" w:line="240" w:lineRule="auto"/>
        <w:rPr>
          <w:rFonts w:ascii="Times New Roman" w:hAnsi="Times New Roman"/>
          <w:sz w:val="24"/>
          <w:szCs w:val="24"/>
          <w:lang w:val="ru-RU"/>
        </w:rPr>
      </w:pPr>
      <w:r w:rsidRPr="00AC5F38">
        <w:rPr>
          <w:rFonts w:ascii="Times New Roman" w:hAnsi="Times New Roman"/>
          <w:sz w:val="24"/>
          <w:szCs w:val="24"/>
          <w:lang w:val="ru-RU"/>
        </w:rPr>
        <w:t>Наставници сарађују и заједнички процењују развој компетенција код својих ученика.</w:t>
      </w:r>
    </w:p>
    <w:p w:rsidR="00167A90" w:rsidRPr="00AC5F38" w:rsidRDefault="00167A90" w:rsidP="00167A90">
      <w:pPr>
        <w:pStyle w:val="ListParagraph"/>
        <w:numPr>
          <w:ilvl w:val="0"/>
          <w:numId w:val="8"/>
        </w:numPr>
        <w:spacing w:after="0" w:line="240" w:lineRule="auto"/>
        <w:rPr>
          <w:rFonts w:ascii="Times New Roman" w:hAnsi="Times New Roman"/>
          <w:sz w:val="24"/>
          <w:szCs w:val="24"/>
          <w:lang w:val="ru-RU"/>
        </w:rPr>
      </w:pPr>
      <w:r w:rsidRPr="00AC5F38">
        <w:rPr>
          <w:rFonts w:ascii="Times New Roman" w:hAnsi="Times New Roman"/>
          <w:sz w:val="24"/>
          <w:szCs w:val="24"/>
          <w:lang w:val="ru-RU"/>
        </w:rPr>
        <w:lastRenderedPageBreak/>
        <w:t>Процес праћења је по карактеру пре формативан него сумативан.</w:t>
      </w:r>
    </w:p>
    <w:p w:rsidR="00167A90" w:rsidRPr="00AC5F38" w:rsidRDefault="00167A90" w:rsidP="00167A90">
      <w:pPr>
        <w:pStyle w:val="ListParagraph"/>
        <w:numPr>
          <w:ilvl w:val="0"/>
          <w:numId w:val="8"/>
        </w:numPr>
        <w:spacing w:after="0" w:line="240" w:lineRule="auto"/>
        <w:rPr>
          <w:rFonts w:ascii="Times New Roman" w:hAnsi="Times New Roman"/>
          <w:sz w:val="24"/>
          <w:szCs w:val="24"/>
          <w:lang w:val="ru-RU"/>
        </w:rPr>
      </w:pPr>
      <w:r w:rsidRPr="00AC5F38">
        <w:rPr>
          <w:rFonts w:ascii="Times New Roman" w:hAnsi="Times New Roman"/>
          <w:sz w:val="24"/>
          <w:szCs w:val="24"/>
          <w:lang w:val="ru-RU"/>
        </w:rPr>
        <w:t>У проценама се узимају у обзир разноврсни примери који илуструју развијеност компетенције.</w:t>
      </w:r>
    </w:p>
    <w:p w:rsidR="00167A90" w:rsidRPr="00AC5F38" w:rsidRDefault="00167A90" w:rsidP="00167A90">
      <w:pPr>
        <w:pStyle w:val="ListParagraph"/>
        <w:numPr>
          <w:ilvl w:val="0"/>
          <w:numId w:val="8"/>
        </w:numPr>
        <w:spacing w:after="0" w:line="240" w:lineRule="auto"/>
        <w:rPr>
          <w:rFonts w:ascii="Times New Roman" w:hAnsi="Times New Roman"/>
          <w:sz w:val="24"/>
          <w:szCs w:val="24"/>
          <w:lang w:val="ru-RU"/>
        </w:rPr>
      </w:pPr>
      <w:r w:rsidRPr="00AC5F38">
        <w:rPr>
          <w:rFonts w:ascii="Times New Roman" w:hAnsi="Times New Roman"/>
          <w:sz w:val="24"/>
          <w:szCs w:val="24"/>
          <w:lang w:val="ru-RU"/>
        </w:rPr>
        <w:t>У процењивању се узимају у обзир и самопроцене ученика и вршњачке процене, а не само процене наставника.</w:t>
      </w:r>
    </w:p>
    <w:p w:rsidR="00167A90" w:rsidRPr="00AC5F38" w:rsidRDefault="00167A90" w:rsidP="00167A90">
      <w:pPr>
        <w:pStyle w:val="ListParagraph"/>
        <w:numPr>
          <w:ilvl w:val="0"/>
          <w:numId w:val="8"/>
        </w:numPr>
        <w:spacing w:after="0" w:line="240" w:lineRule="auto"/>
        <w:rPr>
          <w:rFonts w:ascii="Times New Roman" w:hAnsi="Times New Roman"/>
          <w:sz w:val="24"/>
          <w:szCs w:val="24"/>
          <w:lang w:val="ru-RU"/>
        </w:rPr>
      </w:pPr>
      <w:r w:rsidRPr="00AC5F38">
        <w:rPr>
          <w:rFonts w:ascii="Times New Roman" w:hAnsi="Times New Roman"/>
          <w:sz w:val="24"/>
          <w:szCs w:val="24"/>
          <w:lang w:val="ru-RU"/>
        </w:rPr>
        <w:t>Велики значај се придаје квалитативним, уместо претежноква</w:t>
      </w:r>
      <w:r>
        <w:rPr>
          <w:rFonts w:ascii="Times New Roman" w:hAnsi="Times New Roman"/>
          <w:sz w:val="24"/>
          <w:szCs w:val="24"/>
          <w:lang w:val="ru-RU"/>
        </w:rPr>
        <w:t>нтитативним подацима и показатељ</w:t>
      </w:r>
      <w:r w:rsidRPr="00AC5F38">
        <w:rPr>
          <w:rFonts w:ascii="Times New Roman" w:hAnsi="Times New Roman"/>
          <w:sz w:val="24"/>
          <w:szCs w:val="24"/>
          <w:lang w:val="ru-RU"/>
        </w:rPr>
        <w:t>има.</w:t>
      </w:r>
    </w:p>
    <w:p w:rsidR="00167A90" w:rsidRDefault="00167A90" w:rsidP="00167A90">
      <w:pPr>
        <w:pStyle w:val="ListParagraph"/>
        <w:numPr>
          <w:ilvl w:val="0"/>
          <w:numId w:val="8"/>
        </w:numPr>
        <w:spacing w:after="0" w:line="240" w:lineRule="auto"/>
        <w:jc w:val="both"/>
        <w:rPr>
          <w:rFonts w:ascii="Times New Roman" w:hAnsi="Times New Roman"/>
          <w:sz w:val="24"/>
          <w:szCs w:val="24"/>
          <w:lang w:val="ru-RU"/>
        </w:rPr>
      </w:pPr>
      <w:r w:rsidRPr="004A4464">
        <w:rPr>
          <w:rFonts w:ascii="Times New Roman" w:hAnsi="Times New Roman"/>
          <w:sz w:val="24"/>
          <w:szCs w:val="24"/>
          <w:lang w:val="ru-RU"/>
        </w:rPr>
        <w:t>Процена садржи опис јаких и слабијих страна развијености компетенције и предлог</w:t>
      </w:r>
      <w:r>
        <w:rPr>
          <w:rFonts w:ascii="Times New Roman" w:hAnsi="Times New Roman"/>
          <w:sz w:val="24"/>
          <w:szCs w:val="24"/>
          <w:lang w:val="ru-RU"/>
        </w:rPr>
        <w:t>е</w:t>
      </w:r>
      <w:r w:rsidRPr="004A4464">
        <w:rPr>
          <w:rFonts w:ascii="Times New Roman" w:hAnsi="Times New Roman"/>
          <w:sz w:val="24"/>
          <w:szCs w:val="24"/>
          <w:lang w:val="ru-RU"/>
        </w:rPr>
        <w:t xml:space="preserve"> за њено даље унапређивање, а не само суд о нивоу развијености.</w:t>
      </w:r>
    </w:p>
    <w:p w:rsidR="00167A90" w:rsidRDefault="00167A90" w:rsidP="00167A90">
      <w:pPr>
        <w:suppressAutoHyphens/>
        <w:spacing w:after="120" w:line="240" w:lineRule="auto"/>
        <w:jc w:val="both"/>
        <w:rPr>
          <w:rFonts w:ascii="Times New Roman" w:eastAsia="Times New Roman" w:hAnsi="Times New Roman" w:cs="Times New Roman"/>
          <w:b/>
          <w:sz w:val="24"/>
          <w:szCs w:val="24"/>
          <w:lang w:eastAsia="ar-SA"/>
        </w:rPr>
      </w:pPr>
    </w:p>
    <w:p w:rsidR="00167A90" w:rsidRPr="00A112A1" w:rsidRDefault="00167A90" w:rsidP="00167A90">
      <w:pPr>
        <w:suppressAutoHyphens/>
        <w:spacing w:after="120" w:line="240" w:lineRule="auto"/>
        <w:jc w:val="both"/>
        <w:rPr>
          <w:rFonts w:ascii="Times New Roman" w:eastAsia="Times New Roman" w:hAnsi="Times New Roman" w:cs="Times New Roman"/>
          <w:b/>
          <w:sz w:val="24"/>
          <w:szCs w:val="24"/>
          <w:lang w:eastAsia="ar-SA"/>
        </w:rPr>
      </w:pPr>
    </w:p>
    <w:p w:rsidR="00167A90" w:rsidRPr="00A16D5B" w:rsidRDefault="00167A90" w:rsidP="00167A90">
      <w:pPr>
        <w:pStyle w:val="ListParagraph"/>
        <w:suppressAutoHyphens/>
        <w:spacing w:after="120" w:line="240" w:lineRule="auto"/>
        <w:ind w:left="709"/>
        <w:jc w:val="both"/>
        <w:rPr>
          <w:rFonts w:ascii="Times New Roman" w:eastAsia="Times New Roman" w:hAnsi="Times New Roman"/>
          <w:sz w:val="24"/>
          <w:szCs w:val="24"/>
          <w:lang w:val="en-US" w:eastAsia="ar-SA"/>
        </w:rPr>
      </w:pPr>
      <w:r w:rsidRPr="00A16D5B">
        <w:rPr>
          <w:rFonts w:ascii="Times New Roman" w:eastAsia="Times New Roman" w:hAnsi="Times New Roman"/>
          <w:sz w:val="24"/>
          <w:szCs w:val="24"/>
          <w:lang w:val="sr-Cyrl-CS" w:eastAsia="ar-SA"/>
        </w:rPr>
        <w:t>УПУТСТВО</w:t>
      </w:r>
      <w:r w:rsidRPr="00A16D5B">
        <w:rPr>
          <w:rFonts w:ascii="Times New Roman" w:hAnsi="Times New Roman"/>
          <w:sz w:val="24"/>
          <w:szCs w:val="24"/>
          <w:lang w:val="ru-RU"/>
        </w:rPr>
        <w:t xml:space="preserve"> ЗА </w:t>
      </w:r>
      <w:r w:rsidRPr="00A16D5B">
        <w:rPr>
          <w:rFonts w:ascii="Times New Roman" w:eastAsia="Times New Roman" w:hAnsi="Times New Roman"/>
          <w:sz w:val="24"/>
          <w:szCs w:val="24"/>
          <w:lang w:val="sr-Cyrl-CS" w:eastAsia="ar-SA"/>
        </w:rPr>
        <w:t>ТУМАЧЕЊЕ</w:t>
      </w:r>
      <w:r w:rsidRPr="00A16D5B">
        <w:rPr>
          <w:rFonts w:ascii="Times New Roman" w:hAnsi="Times New Roman"/>
          <w:sz w:val="24"/>
          <w:szCs w:val="24"/>
          <w:lang w:val="ru-RU"/>
        </w:rPr>
        <w:t xml:space="preserve"> ГРАМАТИЧКИХ САДРЖАЈА</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Граматичке појаве треба посматрати са функционалног аспекта тј. од значења према средствима  за његово изражавање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говорење и писање, као и превођење), на свим нивоима учења страног језика, у овом случају у свим типовима гимназије, према јасно утврђеним циљевима и задацима, стандардима и исходима наставе страних језика.</w:t>
      </w:r>
    </w:p>
    <w:p w:rsidR="00167A90" w:rsidRPr="008A6031" w:rsidRDefault="00167A90" w:rsidP="00167A90">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Граматичке категорије су разврстане у складу са Европским референтним оквиром за живе језике за сваки језички ниво (од нивоа А2.2 до нивоа Б2.1)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167A90" w:rsidRDefault="00167A90" w:rsidP="00167A90">
      <w:pPr>
        <w:spacing w:line="240" w:lineRule="auto"/>
        <w:ind w:firstLine="720"/>
        <w:rPr>
          <w:rFonts w:ascii="Times New Roman" w:hAnsi="Times New Roman" w:cs="Times New Roman"/>
          <w:sz w:val="24"/>
          <w:szCs w:val="24"/>
          <w:lang w:val="ru-RU"/>
        </w:rPr>
      </w:pPr>
      <w:r w:rsidRPr="008A6031">
        <w:rPr>
          <w:rFonts w:ascii="Times New Roman" w:hAnsi="Times New Roman" w:cs="Times New Roman"/>
          <w:sz w:val="24"/>
          <w:szCs w:val="24"/>
          <w:lang w:val="ru-RU"/>
        </w:rPr>
        <w:t>Главни циљ наставе страног језика јесте развијање комуникативне компетенције на одређеном језичком нивоу, у складу са статусом језику и годином учења. С тим у вези, уз одређене граматичке категорије стоји напомена да се усвајају рецептивно, док се друге усвајају продуктивно.</w:t>
      </w:r>
    </w:p>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B15"/>
    <w:multiLevelType w:val="hybridMultilevel"/>
    <w:tmpl w:val="4DBA32EC"/>
    <w:lvl w:ilvl="0" w:tplc="31F04A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9E7"/>
    <w:multiLevelType w:val="hybridMultilevel"/>
    <w:tmpl w:val="78EC805E"/>
    <w:lvl w:ilvl="0" w:tplc="31F04A2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6061C6D"/>
    <w:multiLevelType w:val="hybridMultilevel"/>
    <w:tmpl w:val="D78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B408D"/>
    <w:multiLevelType w:val="hybridMultilevel"/>
    <w:tmpl w:val="58B0EE62"/>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10230"/>
    <w:multiLevelType w:val="hybridMultilevel"/>
    <w:tmpl w:val="64E2A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874B1"/>
    <w:multiLevelType w:val="hybridMultilevel"/>
    <w:tmpl w:val="D936647C"/>
    <w:lvl w:ilvl="0" w:tplc="D72E85FA">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5ED55BB6"/>
    <w:multiLevelType w:val="hybridMultilevel"/>
    <w:tmpl w:val="9BF6A0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95F7F74"/>
    <w:multiLevelType w:val="hybridMultilevel"/>
    <w:tmpl w:val="A4FE10B4"/>
    <w:lvl w:ilvl="0" w:tplc="B46C472A">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81"/>
    <w:rsid w:val="00167A90"/>
    <w:rsid w:val="00953481"/>
    <w:rsid w:val="00B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94CFA-150F-4FC5-9635-35A213A0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348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953481"/>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953481"/>
    <w:rPr>
      <w:rFonts w:ascii="Calibri" w:eastAsia="Calibri" w:hAnsi="Calibri" w:cs="Times New Roman"/>
      <w:sz w:val="20"/>
      <w:szCs w:val="20"/>
      <w:lang w:val="uz-Cyrl-U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6713</Words>
  <Characters>38268</Characters>
  <Application>Microsoft Office Word</Application>
  <DocSecurity>0</DocSecurity>
  <Lines>318</Lines>
  <Paragraphs>89</Paragraphs>
  <ScaleCrop>false</ScaleCrop>
  <Company/>
  <LinksUpToDate>false</LinksUpToDate>
  <CharactersWithSpaces>44892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2</cp:revision>
  <dcterms:created xsi:type="dcterms:W3CDTF">2018-07-06T10:14:00Z</dcterms:created>
  <dcterms:modified xsi:type="dcterms:W3CDTF">2018-07-06T10:26:00Z</dcterms:modified>
</cp:coreProperties>
</file>